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Tahoma" w:hAnsi="Tahoma" w:eastAsia="Tahoma" w:cs="Tahoma"/>
          <w:sz w:val="36"/>
        </w:rPr>
      </w:pPr>
      <w:r>
        <w:rPr>
          <w:rFonts w:ascii="宋体" w:hAnsi="宋体" w:eastAsia="宋体" w:cs="宋体"/>
          <w:sz w:val="36"/>
        </w:rPr>
        <w:t>技术入股协议书</w:t>
      </w:r>
      <w:r>
        <w:rPr>
          <w:rFonts w:hint="eastAsia" w:ascii="宋体" w:hAnsi="宋体" w:eastAsia="宋体" w:cs="宋体"/>
          <w:sz w:val="36"/>
        </w:rPr>
        <w:t xml:space="preserve">  </w:t>
      </w:r>
    </w:p>
    <w:p>
      <w:pPr>
        <w:spacing w:after="200"/>
        <w:jc w:val="left"/>
        <w:rPr>
          <w:rFonts w:ascii="Tahoma" w:hAnsi="Tahoma" w:eastAsia="Tahoma" w:cs="Tahoma"/>
          <w:sz w:val="28"/>
        </w:rPr>
      </w:pPr>
      <w:r>
        <w:rPr>
          <w:rFonts w:ascii="Tahoma" w:hAnsi="Tahoma" w:eastAsia="Tahoma" w:cs="Tahoma"/>
          <w:sz w:val="28"/>
        </w:rPr>
        <w:t xml:space="preserve">    </w:t>
      </w:r>
      <w:r>
        <w:rPr>
          <w:rFonts w:ascii="宋体" w:hAnsi="宋体" w:eastAsia="宋体" w:cs="宋体"/>
          <w:sz w:val="28"/>
        </w:rPr>
        <w:t>甲方：</w:t>
      </w:r>
      <w:r>
        <w:rPr>
          <w:rFonts w:ascii="Tahoma" w:hAnsi="Tahoma" w:eastAsia="Tahoma" w:cs="Tahoma"/>
          <w:sz w:val="28"/>
        </w:rPr>
        <w:t xml:space="preserve">              </w:t>
      </w:r>
    </w:p>
    <w:p>
      <w:pPr>
        <w:spacing w:after="200"/>
        <w:jc w:val="left"/>
        <w:rPr>
          <w:rFonts w:ascii="Tahoma" w:hAnsi="Tahoma" w:eastAsia="Tahoma" w:cs="Tahoma"/>
          <w:sz w:val="28"/>
        </w:rPr>
      </w:pPr>
      <w:r>
        <w:rPr>
          <w:rFonts w:ascii="Tahoma" w:hAnsi="Tahoma" w:eastAsia="Tahoma" w:cs="Tahoma"/>
          <w:sz w:val="28"/>
        </w:rPr>
        <w:t xml:space="preserve">    </w:t>
      </w:r>
      <w:r>
        <w:rPr>
          <w:rFonts w:ascii="宋体" w:hAnsi="宋体" w:eastAsia="宋体" w:cs="宋体"/>
          <w:sz w:val="28"/>
        </w:rPr>
        <w:t>乙方：</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甲乙双方在平等自愿</w:t>
      </w:r>
      <w:r>
        <w:rPr>
          <w:rFonts w:ascii="Tahoma" w:hAnsi="Tahoma" w:eastAsia="Tahoma" w:cs="Tahoma"/>
          <w:sz w:val="28"/>
        </w:rPr>
        <w:t>,</w:t>
      </w:r>
      <w:r>
        <w:rPr>
          <w:rFonts w:ascii="宋体" w:hAnsi="宋体" w:eastAsia="宋体" w:cs="宋体"/>
          <w:sz w:val="28"/>
        </w:rPr>
        <w:t>互惠互利，协商一致的基础上，就乙方以技术出资的形式入股</w:t>
      </w:r>
      <w:r>
        <w:rPr>
          <w:rFonts w:hint="eastAsia" w:ascii="宋体" w:hAnsi="宋体" w:eastAsia="宋体" w:cs="宋体"/>
          <w:sz w:val="28"/>
          <w:lang w:val="en-US" w:eastAsia="zh-CN"/>
        </w:rPr>
        <w:t>_________________</w:t>
      </w:r>
      <w:r>
        <w:rPr>
          <w:rFonts w:ascii="宋体" w:hAnsi="宋体" w:eastAsia="宋体" w:cs="宋体"/>
          <w:sz w:val="28"/>
        </w:rPr>
        <w:t>公司一事达成本协议，以资遵照履行：</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第一条：乙方以其所合法持有的</w:t>
      </w:r>
      <w:r>
        <w:rPr>
          <w:rFonts w:ascii="Tahoma" w:hAnsi="Tahoma" w:eastAsia="Tahoma" w:cs="Tahoma"/>
          <w:sz w:val="28"/>
          <w:u w:val="single"/>
        </w:rPr>
        <w:t xml:space="preserve">                   </w:t>
      </w:r>
      <w:r>
        <w:rPr>
          <w:rFonts w:ascii="宋体" w:hAnsi="宋体" w:eastAsia="宋体" w:cs="宋体"/>
          <w:sz w:val="28"/>
        </w:rPr>
        <w:t>的产品技术和专利，以及其自身所掌握的工程技术等智力成果、技术方案作为无形资产入股甲公司。</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第二条：乙方目前已拥有商标及技术专利状态描述；甲方现有的无形资产及产品项目描述。</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第三条：经甲乙双方以协商作价的方式确定以上管理、技术、市场和品牌的总价值人民币为（大写）</w:t>
      </w:r>
      <w:r>
        <w:rPr>
          <w:rFonts w:ascii="Tahoma" w:hAnsi="Tahoma" w:eastAsia="Tahoma" w:cs="Tahoma"/>
          <w:sz w:val="28"/>
          <w:u w:val="single"/>
        </w:rPr>
        <w:t xml:space="preserve">           </w:t>
      </w:r>
      <w:r>
        <w:rPr>
          <w:rFonts w:ascii="宋体" w:hAnsi="宋体" w:eastAsia="宋体" w:cs="宋体"/>
          <w:sz w:val="28"/>
        </w:rPr>
        <w:t>万元。乙方技术入股后，取得公司百分之</w:t>
      </w:r>
      <w:r>
        <w:rPr>
          <w:rFonts w:ascii="Tahoma" w:hAnsi="Tahoma" w:eastAsia="Tahoma" w:cs="Tahoma"/>
          <w:sz w:val="28"/>
          <w:u w:val="single"/>
        </w:rPr>
        <w:t xml:space="preserve">    </w:t>
      </w:r>
      <w:r>
        <w:rPr>
          <w:rFonts w:ascii="宋体" w:hAnsi="宋体" w:eastAsia="宋体" w:cs="宋体"/>
          <w:sz w:val="28"/>
        </w:rPr>
        <w:t>的股份。</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第四条：乙方应及时办理权利转移手续，提供有关的技术资料，进行技术指导﹑传授技术诀窍，使该技术顺利转移给公司并被公司消化掌握。</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第五条：技术成果入股后，乙方取得股东地位，享有所有权。</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第六条：本协议签订后</w:t>
      </w:r>
      <w:r>
        <w:rPr>
          <w:rFonts w:ascii="Tahoma" w:hAnsi="Tahoma" w:eastAsia="Tahoma" w:cs="Tahoma"/>
          <w:sz w:val="28"/>
          <w:u w:val="single"/>
        </w:rPr>
        <w:t xml:space="preserve">      </w:t>
      </w:r>
      <w:r>
        <w:rPr>
          <w:rFonts w:ascii="宋体" w:hAnsi="宋体" w:eastAsia="宋体" w:cs="宋体"/>
          <w:sz w:val="28"/>
        </w:rPr>
        <w:t>日内，甲乙双方到有关部门办理专利权人变更手续。</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第七条：本协议的期限以及甲乙双方关于公司股权质押、转让、赠与的限制通过《公司章程》另行约定。</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第八条：甲、乙双方均承诺遵守公司制度，在各自岗位权限范围内发挥特长、履行职责和行使职权。</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第九条：乙方承诺在本协议签订之时，已清楚了解公司的债权债务状况，并认可前述债权债务均计入公司今后的盈亏财务报表进行财务会计核算。</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第十条：甲方权利与义务</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Tahoma" w:hAnsi="Tahoma" w:eastAsia="Tahoma" w:cs="Tahoma"/>
          <w:sz w:val="28"/>
        </w:rPr>
        <w:t>1</w:t>
      </w:r>
      <w:r>
        <w:rPr>
          <w:rFonts w:ascii="宋体" w:hAnsi="宋体" w:eastAsia="宋体" w:cs="宋体"/>
          <w:sz w:val="28"/>
        </w:rPr>
        <w:t>、甲方按照出资比例享有股东所有权利，负责整个公司的运营和资本运作。</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Tahoma" w:hAnsi="Tahoma" w:eastAsia="Tahoma" w:cs="Tahoma"/>
          <w:sz w:val="28"/>
        </w:rPr>
        <w:t>2</w:t>
      </w:r>
      <w:r>
        <w:rPr>
          <w:rFonts w:ascii="宋体" w:hAnsi="宋体" w:eastAsia="宋体" w:cs="宋体"/>
          <w:sz w:val="28"/>
        </w:rPr>
        <w:t>、甲方每年定期向乙方公布一次财务账目，并应乙方要求，可随时提供财务账目查看。甲方遵照法律规定的股份，按股分红，其支付形式以次年的</w:t>
      </w:r>
      <w:r>
        <w:rPr>
          <w:rFonts w:ascii="Tahoma" w:hAnsi="Tahoma" w:eastAsia="Tahoma" w:cs="Tahoma"/>
          <w:sz w:val="28"/>
          <w:u w:val="single"/>
        </w:rPr>
        <w:t xml:space="preserve">  </w:t>
      </w:r>
      <w:r>
        <w:rPr>
          <w:rFonts w:ascii="宋体" w:hAnsi="宋体" w:eastAsia="宋体" w:cs="宋体"/>
          <w:sz w:val="28"/>
        </w:rPr>
        <w:t>月</w:t>
      </w:r>
      <w:r>
        <w:rPr>
          <w:rFonts w:ascii="Tahoma" w:hAnsi="Tahoma" w:eastAsia="Tahoma" w:cs="Tahoma"/>
          <w:sz w:val="28"/>
          <w:u w:val="single"/>
        </w:rPr>
        <w:t xml:space="preserve">  </w:t>
      </w:r>
      <w:r>
        <w:rPr>
          <w:rFonts w:ascii="宋体" w:hAnsi="宋体" w:eastAsia="宋体" w:cs="宋体"/>
          <w:sz w:val="28"/>
        </w:rPr>
        <w:t>日前现金支付。</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第十一条：乙方权利和义务</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Tahoma" w:hAnsi="Tahoma" w:eastAsia="Tahoma" w:cs="Tahoma"/>
          <w:sz w:val="28"/>
        </w:rPr>
        <w:t>1</w:t>
      </w:r>
      <w:r>
        <w:rPr>
          <w:rFonts w:ascii="宋体" w:hAnsi="宋体" w:eastAsia="宋体" w:cs="宋体"/>
          <w:sz w:val="28"/>
        </w:rPr>
        <w:t>、乙方按照出资比例享有约定股权所拥有的法定权力，负责公司产品包括但不限于研发、生产和技术指导工作。</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Tahoma" w:hAnsi="Tahoma" w:eastAsia="Tahoma" w:cs="Tahoma"/>
          <w:sz w:val="28"/>
        </w:rPr>
        <w:t>2</w:t>
      </w:r>
      <w:r>
        <w:rPr>
          <w:rFonts w:ascii="宋体" w:hAnsi="宋体" w:eastAsia="宋体" w:cs="宋体"/>
          <w:sz w:val="28"/>
        </w:rPr>
        <w:t>、乙方保证其对入股的技术持有合法所有权，并保证在这些技术投入甲方后不会产生侵权纠纷，否则由乙方承担全责。乙方同时保证其入股技术及技术背景在同行业中的先进性和可行性。</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Tahoma" w:hAnsi="Tahoma" w:eastAsia="Tahoma" w:cs="Tahoma"/>
          <w:sz w:val="28"/>
        </w:rPr>
        <w:t>4</w:t>
      </w:r>
      <w:r>
        <w:rPr>
          <w:rFonts w:ascii="宋体" w:hAnsi="宋体" w:eastAsia="宋体" w:cs="宋体"/>
          <w:sz w:val="28"/>
        </w:rPr>
        <w:t>、乙方</w:t>
      </w:r>
      <w:r>
        <w:rPr>
          <w:rFonts w:ascii="Tahoma" w:hAnsi="Tahoma" w:eastAsia="Tahoma" w:cs="Tahoma"/>
          <w:sz w:val="28"/>
        </w:rPr>
        <w:t>(</w:t>
      </w:r>
      <w:r>
        <w:rPr>
          <w:rFonts w:ascii="宋体" w:hAnsi="宋体" w:eastAsia="宋体" w:cs="宋体"/>
          <w:sz w:val="28"/>
        </w:rPr>
        <w:t>包括乙方的直系亲属，下同</w:t>
      </w:r>
      <w:r>
        <w:rPr>
          <w:rFonts w:ascii="Tahoma" w:hAnsi="Tahoma" w:eastAsia="Tahoma" w:cs="Tahoma"/>
          <w:sz w:val="28"/>
        </w:rPr>
        <w:t>)</w:t>
      </w:r>
      <w:r>
        <w:rPr>
          <w:rFonts w:ascii="宋体" w:hAnsi="宋体" w:eastAsia="宋体" w:cs="宋体"/>
          <w:sz w:val="28"/>
        </w:rPr>
        <w:t>在公司期间和离开公司后</w:t>
      </w:r>
      <w:r>
        <w:rPr>
          <w:rFonts w:ascii="Tahoma" w:hAnsi="Tahoma" w:eastAsia="Tahoma" w:cs="Tahoma"/>
          <w:sz w:val="28"/>
        </w:rPr>
        <w:t xml:space="preserve"> 5 </w:t>
      </w:r>
      <w:r>
        <w:rPr>
          <w:rFonts w:ascii="宋体" w:hAnsi="宋体" w:eastAsia="宋体" w:cs="宋体"/>
          <w:sz w:val="28"/>
        </w:rPr>
        <w:t>年内，未经甲方同意，不得以任何名义在他处从事或者以他人名义从事与公司经营类似或有竞争业务的工作，也不得以任何名义设立与公司经营类似或有竞争业务的企业。乙方不得将公司的技术成果</w:t>
      </w:r>
      <w:r>
        <w:rPr>
          <w:rFonts w:ascii="Tahoma" w:hAnsi="Tahoma" w:eastAsia="Tahoma" w:cs="Tahoma"/>
          <w:sz w:val="28"/>
        </w:rPr>
        <w:t>(</w:t>
      </w:r>
      <w:r>
        <w:rPr>
          <w:rFonts w:ascii="宋体" w:hAnsi="宋体" w:eastAsia="宋体" w:cs="宋体"/>
          <w:sz w:val="28"/>
        </w:rPr>
        <w:t>包括乙方入股的技术</w:t>
      </w:r>
      <w:r>
        <w:rPr>
          <w:rFonts w:ascii="Tahoma" w:hAnsi="Tahoma" w:eastAsia="Tahoma" w:cs="Tahoma"/>
          <w:sz w:val="28"/>
        </w:rPr>
        <w:t>)</w:t>
      </w:r>
      <w:r>
        <w:rPr>
          <w:rFonts w:ascii="宋体" w:hAnsi="宋体" w:eastAsia="宋体" w:cs="宋体"/>
          <w:sz w:val="28"/>
        </w:rPr>
        <w:t>、商业秘密或其他知识产权有偿或无偿地泄漏、披露、让他人使用，或自用于无益于公司的用途。在遵守保密制度的前提下，乙方为公司利益在公司内部的使用和披露行为不受此限。</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Tahoma" w:hAnsi="Tahoma" w:eastAsia="Tahoma" w:cs="Tahoma"/>
          <w:sz w:val="28"/>
        </w:rPr>
        <w:t>5</w:t>
      </w:r>
      <w:r>
        <w:rPr>
          <w:rFonts w:ascii="宋体" w:hAnsi="宋体" w:eastAsia="宋体" w:cs="宋体"/>
          <w:sz w:val="28"/>
        </w:rPr>
        <w:t>、乙方作为股东享有法律规定的的股东应有的权利，包括随时要求查看财务账目，并按规定的股份，按股分红。</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Tahoma" w:hAnsi="Tahoma" w:eastAsia="Tahoma" w:cs="Tahoma"/>
          <w:sz w:val="28"/>
        </w:rPr>
        <w:t>6</w:t>
      </w:r>
      <w:r>
        <w:rPr>
          <w:rFonts w:ascii="宋体" w:hAnsi="宋体" w:eastAsia="宋体" w:cs="宋体"/>
          <w:sz w:val="28"/>
        </w:rPr>
        <w:t>、为保持公司稳定性，本协议签订五年后，乙方确因个人需要将其股权质押、转让或赠与第三方时，</w:t>
      </w:r>
      <w:r>
        <w:rPr>
          <w:rFonts w:hint="eastAsia" w:ascii="宋体" w:hAnsi="宋体" w:eastAsia="宋体" w:cs="宋体"/>
          <w:sz w:val="28"/>
          <w:lang w:val="en-US" w:eastAsia="zh-CN"/>
        </w:rPr>
        <w:t>甲</w:t>
      </w:r>
      <w:r>
        <w:rPr>
          <w:rFonts w:ascii="宋体" w:hAnsi="宋体" w:eastAsia="宋体" w:cs="宋体"/>
          <w:sz w:val="28"/>
        </w:rPr>
        <w:t>方在同等条件</w:t>
      </w:r>
      <w:bookmarkStart w:id="0" w:name="_GoBack"/>
      <w:bookmarkEnd w:id="0"/>
      <w:r>
        <w:rPr>
          <w:rFonts w:ascii="宋体" w:hAnsi="宋体" w:eastAsia="宋体" w:cs="宋体"/>
          <w:sz w:val="28"/>
        </w:rPr>
        <w:t>下有优先认购权。</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第十二条：公司按照公司章程，经股东会表决需要追加投资或者因经营发生亏损需要弥补亏损的，甲乙双方按照股权的比例承担出资。</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第十三条：违约责任</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Tahoma" w:hAnsi="Tahoma" w:eastAsia="Tahoma" w:cs="Tahoma"/>
          <w:sz w:val="28"/>
        </w:rPr>
        <w:t>1</w:t>
      </w:r>
      <w:r>
        <w:rPr>
          <w:rFonts w:ascii="宋体" w:hAnsi="宋体" w:eastAsia="宋体" w:cs="宋体"/>
          <w:sz w:val="28"/>
        </w:rPr>
        <w:t>、甲方提供所有运作资金支持及负责公司的整体运作与乙方负责产品研发，是双方合作的基础。以下行为构成根本违约：</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①甲方或乙方违反竞业禁止规定，或将公司的技术成果</w:t>
      </w:r>
      <w:r>
        <w:rPr>
          <w:rFonts w:ascii="Tahoma" w:hAnsi="Tahoma" w:eastAsia="Tahoma" w:cs="Tahoma"/>
          <w:sz w:val="28"/>
        </w:rPr>
        <w:t>(</w:t>
      </w:r>
      <w:r>
        <w:rPr>
          <w:rFonts w:ascii="宋体" w:hAnsi="宋体" w:eastAsia="宋体" w:cs="宋体"/>
          <w:sz w:val="28"/>
        </w:rPr>
        <w:t>包括乙方入股的技术</w:t>
      </w:r>
      <w:r>
        <w:rPr>
          <w:rFonts w:ascii="Tahoma" w:hAnsi="Tahoma" w:eastAsia="Tahoma" w:cs="Tahoma"/>
          <w:sz w:val="28"/>
        </w:rPr>
        <w:t>)</w:t>
      </w:r>
      <w:r>
        <w:rPr>
          <w:rFonts w:ascii="宋体" w:hAnsi="宋体" w:eastAsia="宋体" w:cs="宋体"/>
          <w:sz w:val="28"/>
        </w:rPr>
        <w:t>、商业秘密或其他知识产权泄漏、披露或让他人使用，或者擅自使用无益于公司的用途，造成公司损失的</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②在未经公司同意状况下，乙方拒绝提供技术指导或者停止技术研发的</w:t>
      </w:r>
      <w:r>
        <w:rPr>
          <w:rFonts w:ascii="Tahoma" w:hAnsi="Tahoma" w:eastAsia="Tahoma" w:cs="Tahoma"/>
          <w:sz w:val="28"/>
        </w:rPr>
        <w:t xml:space="preserve"> ;   </w:t>
      </w:r>
    </w:p>
    <w:p>
      <w:pPr>
        <w:spacing w:after="200"/>
        <w:ind w:firstLine="560"/>
        <w:jc w:val="left"/>
        <w:rPr>
          <w:rFonts w:ascii="Tahoma" w:hAnsi="Tahoma" w:eastAsia="Tahoma" w:cs="Tahoma"/>
          <w:sz w:val="28"/>
        </w:rPr>
      </w:pPr>
      <w:r>
        <w:rPr>
          <w:rFonts w:ascii="Tahoma" w:hAnsi="Tahoma" w:eastAsia="Tahoma" w:cs="Tahoma"/>
          <w:sz w:val="28"/>
        </w:rPr>
        <w:t>2</w:t>
      </w:r>
      <w:r>
        <w:rPr>
          <w:rFonts w:ascii="宋体" w:hAnsi="宋体" w:eastAsia="宋体" w:cs="宋体"/>
          <w:sz w:val="28"/>
        </w:rPr>
        <w:t>、违约处理</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①任何一方违反竞业禁止规定，或将公司的技术成果、商业秘密或其他知识产权泄漏、披露或让他人使用，或者擅自使用无益于公司的用途，造成公司损失而难以计算数额的，应向另一方支付违约金人民币</w:t>
      </w:r>
      <w:r>
        <w:rPr>
          <w:rFonts w:ascii="Tahoma" w:hAnsi="Tahoma" w:eastAsia="Tahoma" w:cs="Tahoma"/>
          <w:sz w:val="28"/>
          <w:u w:val="single"/>
        </w:rPr>
        <w:t xml:space="preserve">       </w:t>
      </w:r>
      <w:r>
        <w:rPr>
          <w:rFonts w:ascii="宋体" w:hAnsi="宋体" w:eastAsia="宋体" w:cs="宋体"/>
          <w:sz w:val="28"/>
        </w:rPr>
        <w:t>万元，另一方可同时解除合同。构成对公司侵权的，公司另有权按照侵权产品销售额的</w:t>
      </w:r>
      <w:r>
        <w:rPr>
          <w:rFonts w:ascii="Tahoma" w:hAnsi="Tahoma" w:eastAsia="Tahoma" w:cs="Tahoma"/>
          <w:sz w:val="28"/>
        </w:rPr>
        <w:t>30%</w:t>
      </w:r>
      <w:r>
        <w:rPr>
          <w:rFonts w:ascii="宋体" w:hAnsi="宋体" w:eastAsia="宋体" w:cs="宋体"/>
          <w:sz w:val="28"/>
        </w:rPr>
        <w:t>追究责任。</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②乙方入股技术在同行业中缺乏先进性或者可行性的，又或者乙方拒绝提供技术指导或非经甲方同意停止技术研发的，乙方须向甲方支付</w:t>
      </w:r>
      <w:r>
        <w:rPr>
          <w:rFonts w:ascii="Tahoma" w:hAnsi="Tahoma" w:eastAsia="Tahoma" w:cs="Tahoma"/>
          <w:sz w:val="28"/>
          <w:u w:val="single"/>
        </w:rPr>
        <w:t xml:space="preserve">     </w:t>
      </w:r>
      <w:r>
        <w:rPr>
          <w:rFonts w:ascii="宋体" w:hAnsi="宋体" w:eastAsia="宋体" w:cs="宋体"/>
          <w:sz w:val="28"/>
        </w:rPr>
        <w:t>万元违约金。</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第十四条：知识产权</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乙方在合作期间以及退出合作后</w:t>
      </w:r>
      <w:r>
        <w:rPr>
          <w:rFonts w:ascii="Tahoma" w:hAnsi="Tahoma" w:eastAsia="Tahoma" w:cs="Tahoma"/>
          <w:sz w:val="28"/>
          <w:u w:val="single"/>
        </w:rPr>
        <w:t xml:space="preserve">    </w:t>
      </w:r>
      <w:r>
        <w:rPr>
          <w:rFonts w:ascii="宋体" w:hAnsi="宋体" w:eastAsia="宋体" w:cs="宋体"/>
          <w:sz w:val="28"/>
        </w:rPr>
        <w:t>年内，与合作经营期间公司相关产品的发明、实用新型、外观设计、开发产品以及相关的知识产权等等均属于公司职务成果或商业秘密，其知识产权均属于公司。违反竞业禁止进行研发的，新成果的知识产权属于公司。</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第十五条：其他</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Tahoma" w:hAnsi="Tahoma" w:eastAsia="Tahoma" w:cs="Tahoma"/>
          <w:sz w:val="28"/>
        </w:rPr>
        <w:t>1</w:t>
      </w:r>
      <w:r>
        <w:rPr>
          <w:rFonts w:ascii="宋体" w:hAnsi="宋体" w:eastAsia="宋体" w:cs="宋体"/>
          <w:sz w:val="28"/>
        </w:rPr>
        <w:t>、未尽事宜双方可以通过《公司章程》或者签订补充协议另行约定，《公司章程》以及补充协议与本协议一同生效，《公司章程》约定不同于本协议的，以本协议为准，本协议与补充协议条款内同相冲突的，以补充协议为准</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Tahoma" w:hAnsi="Tahoma" w:eastAsia="Tahoma" w:cs="Tahoma"/>
          <w:sz w:val="28"/>
        </w:rPr>
        <w:t>2</w:t>
      </w:r>
      <w:r>
        <w:rPr>
          <w:rFonts w:ascii="宋体" w:hAnsi="宋体" w:eastAsia="宋体" w:cs="宋体"/>
          <w:sz w:val="28"/>
        </w:rPr>
        <w:t>、在履行本协议过程中产生的争议，双方应当通过协商解决，不能达成一致的，任何一方均可以向人民法院提起诉讼。</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Tahoma" w:hAnsi="Tahoma" w:eastAsia="Tahoma" w:cs="Tahoma"/>
          <w:sz w:val="28"/>
        </w:rPr>
        <w:t>3</w:t>
      </w:r>
      <w:r>
        <w:rPr>
          <w:rFonts w:ascii="宋体" w:hAnsi="宋体" w:eastAsia="宋体" w:cs="宋体"/>
          <w:sz w:val="28"/>
        </w:rPr>
        <w:t>、本协议一式两份，甲乙双方各持一份，自双方签字或盖章之日起生效。</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甲方：</w:t>
      </w:r>
      <w:r>
        <w:rPr>
          <w:rFonts w:ascii="Tahoma" w:hAnsi="Tahoma" w:eastAsia="Tahoma" w:cs="Tahoma"/>
          <w:sz w:val="28"/>
        </w:rPr>
        <w:t xml:space="preserve">                              </w:t>
      </w:r>
      <w:r>
        <w:rPr>
          <w:rFonts w:ascii="宋体" w:hAnsi="宋体" w:eastAsia="宋体" w:cs="宋体"/>
          <w:sz w:val="28"/>
        </w:rPr>
        <w:t>乙方：</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代表人：</w:t>
      </w:r>
      <w:r>
        <w:rPr>
          <w:rFonts w:ascii="Tahoma" w:hAnsi="Tahoma" w:eastAsia="Tahoma" w:cs="Tahoma"/>
          <w:sz w:val="28"/>
        </w:rPr>
        <w:t xml:space="preserve">                           </w:t>
      </w:r>
      <w:r>
        <w:rPr>
          <w:rFonts w:ascii="宋体" w:hAnsi="宋体" w:eastAsia="宋体" w:cs="宋体"/>
          <w:sz w:val="28"/>
        </w:rPr>
        <w:t>代表人：</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电话：</w:t>
      </w:r>
      <w:r>
        <w:rPr>
          <w:rFonts w:ascii="Tahoma" w:hAnsi="Tahoma" w:eastAsia="Tahoma" w:cs="Tahoma"/>
          <w:sz w:val="28"/>
        </w:rPr>
        <w:t xml:space="preserve">                              </w:t>
      </w:r>
      <w:r>
        <w:rPr>
          <w:rFonts w:ascii="宋体" w:hAnsi="宋体" w:eastAsia="宋体" w:cs="宋体"/>
          <w:sz w:val="28"/>
        </w:rPr>
        <w:t>电话：</w:t>
      </w:r>
      <w:r>
        <w:rPr>
          <w:rFonts w:ascii="Tahoma" w:hAnsi="Tahoma" w:eastAsia="Tahoma" w:cs="Tahoma"/>
          <w:sz w:val="28"/>
        </w:rPr>
        <w:t xml:space="preserve">    </w:t>
      </w:r>
    </w:p>
    <w:p>
      <w:pPr>
        <w:spacing w:after="200"/>
        <w:ind w:firstLine="560"/>
        <w:jc w:val="left"/>
        <w:rPr>
          <w:rFonts w:ascii="Tahoma" w:hAnsi="Tahoma" w:eastAsia="Tahoma" w:cs="Tahoma"/>
          <w:sz w:val="28"/>
        </w:rPr>
      </w:pPr>
      <w:r>
        <w:rPr>
          <w:rFonts w:ascii="宋体" w:hAnsi="宋体" w:eastAsia="宋体" w:cs="宋体"/>
          <w:sz w:val="28"/>
        </w:rPr>
        <w:t>签订日：</w:t>
      </w:r>
      <w:r>
        <w:rPr>
          <w:rFonts w:ascii="Tahoma" w:hAnsi="Tahoma" w:eastAsia="Tahoma" w:cs="Tahoma"/>
          <w:sz w:val="28"/>
        </w:rPr>
        <w:t xml:space="preserve">    </w:t>
      </w:r>
      <w:r>
        <w:rPr>
          <w:rFonts w:ascii="宋体" w:hAnsi="宋体" w:eastAsia="宋体" w:cs="宋体"/>
          <w:sz w:val="28"/>
        </w:rPr>
        <w:t>年</w:t>
      </w:r>
      <w:r>
        <w:rPr>
          <w:rFonts w:ascii="Tahoma" w:hAnsi="Tahoma" w:eastAsia="Tahoma" w:cs="Tahoma"/>
          <w:sz w:val="28"/>
        </w:rPr>
        <w:t xml:space="preserve">    </w:t>
      </w:r>
      <w:r>
        <w:rPr>
          <w:rFonts w:ascii="宋体" w:hAnsi="宋体" w:eastAsia="宋体" w:cs="宋体"/>
          <w:sz w:val="28"/>
        </w:rPr>
        <w:t>月</w:t>
      </w:r>
      <w:r>
        <w:rPr>
          <w:rFonts w:ascii="Tahoma" w:hAnsi="Tahoma" w:eastAsia="Tahoma" w:cs="Tahoma"/>
          <w:sz w:val="28"/>
        </w:rPr>
        <w:t xml:space="preserve">   </w:t>
      </w:r>
      <w:r>
        <w:rPr>
          <w:rFonts w:ascii="宋体" w:hAnsi="宋体" w:eastAsia="宋体" w:cs="宋体"/>
          <w:sz w:val="28"/>
        </w:rPr>
        <w:t>日</w:t>
      </w:r>
      <w:r>
        <w:rPr>
          <w:rFonts w:ascii="Tahoma" w:hAnsi="Tahoma" w:eastAsia="Tahoma" w:cs="Tahoma"/>
          <w:sz w:val="28"/>
        </w:rPr>
        <w:t xml:space="preserve">      </w:t>
      </w:r>
      <w:r>
        <w:rPr>
          <w:rFonts w:ascii="宋体" w:hAnsi="宋体" w:eastAsia="宋体" w:cs="宋体"/>
          <w:sz w:val="28"/>
        </w:rPr>
        <w:t>签订日：</w:t>
      </w:r>
      <w:r>
        <w:rPr>
          <w:rFonts w:ascii="Tahoma" w:hAnsi="Tahoma" w:eastAsia="Tahoma" w:cs="Tahoma"/>
          <w:sz w:val="28"/>
        </w:rPr>
        <w:t xml:space="preserve">   </w:t>
      </w:r>
      <w:r>
        <w:rPr>
          <w:rFonts w:ascii="宋体" w:hAnsi="宋体" w:eastAsia="宋体" w:cs="宋体"/>
          <w:sz w:val="28"/>
        </w:rPr>
        <w:t>年</w:t>
      </w:r>
      <w:r>
        <w:rPr>
          <w:rFonts w:ascii="Tahoma" w:hAnsi="Tahoma" w:eastAsia="Tahoma" w:cs="Tahoma"/>
          <w:sz w:val="28"/>
        </w:rPr>
        <w:t xml:space="preserve">   </w:t>
      </w:r>
      <w:r>
        <w:rPr>
          <w:rFonts w:ascii="宋体" w:hAnsi="宋体" w:eastAsia="宋体" w:cs="宋体"/>
          <w:sz w:val="28"/>
        </w:rPr>
        <w:t>月</w:t>
      </w:r>
      <w:r>
        <w:rPr>
          <w:rFonts w:ascii="Tahoma" w:hAnsi="Tahoma" w:eastAsia="Tahoma" w:cs="Tahoma"/>
          <w:sz w:val="28"/>
        </w:rPr>
        <w:t xml:space="preserve"> </w:t>
      </w:r>
      <w:r>
        <w:rPr>
          <w:rFonts w:ascii="宋体" w:hAnsi="宋体" w:eastAsia="宋体" w:cs="宋体"/>
          <w:sz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characterSpacingControl w:val="doNotCompress"/>
  <w:compat>
    <w:useFELayout/>
    <w:compatSetting w:name="compatibilityMode" w:uri="http://schemas.microsoft.com/office/word" w:val="12"/>
  </w:compat>
  <w:docVars>
    <w:docVar w:name="commondata" w:val="eyJjb3VudCI6MSwiaGRpZCI6ImIyMzU0OWU2YmRiOWQ4MjNkOTJjN2M4ZmVlMDk2MDBiIiwidXNlckNvdW50IjoxfQ=="/>
  </w:docVars>
  <w:rsids>
    <w:rsidRoot w:val="7A6948B3"/>
    <w:rsid w:val="0056572B"/>
    <w:rsid w:val="00E16F47"/>
    <w:rsid w:val="5B2F5DD4"/>
    <w:rsid w:val="7A694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a0a4f4b2-810f-4e6b-b614-2974e0529e8b\&#25216;&#26415;&#20837;&#32929;&#21327;&#35758;&#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技术入股协议书.docx</Template>
  <Pages>5</Pages>
  <Words>1898</Words>
  <Characters>1900</Characters>
  <Lines>16</Lines>
  <Paragraphs>4</Paragraphs>
  <TotalTime>4</TotalTime>
  <ScaleCrop>false</ScaleCrop>
  <LinksUpToDate>false</LinksUpToDate>
  <CharactersWithSpaces>2241</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2022-07-22T01:15:00Z</dcterms:created>
  <dc:creator>xiao青</dc:creator>
  <cp:lastModifiedBy>xiao青</cp:lastModifiedBy>
  <dcterms:modified xsi:type="dcterms:W3CDTF">2022-07-25T08:22:10Z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v1.0_library_GbHyqv2A44pw/+jDOHg2kQ==</vt:lpwstr>
  </property>
  <property fmtid="{D5CDD505-2E9C-101B-9397-08002B2CF9AE}" pid="4" name="ICV">
    <vt:lpwstr>7A491FFA876042F381F1CE7694E14183</vt:lpwstr>
  </property>
</Properties>
</file>