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0000"/>
          <w:sz w:val="24"/>
        </w:rPr>
      </w:pPr>
      <w:bookmarkStart w:id="0" w:name="_GoBack"/>
      <w:bookmarkEnd w:id="0"/>
      <w:r>
        <w:rPr>
          <w:rFonts w:hint="eastAsia" w:ascii="黑体" w:hAnsi="黑体" w:eastAsia="黑体"/>
          <w:b/>
          <w:sz w:val="24"/>
          <w:lang w:val="en-US" w:eastAsia="zh-CN"/>
        </w:rPr>
        <w:t>版权图片</w:t>
      </w:r>
      <w:r>
        <w:rPr>
          <w:rFonts w:ascii="黑体" w:hAnsi="黑体" w:eastAsia="黑体"/>
          <w:b/>
          <w:sz w:val="24"/>
        </w:rPr>
        <w:t>素材合作</w:t>
      </w:r>
      <w:r>
        <w:rPr>
          <w:rFonts w:hint="eastAsia" w:ascii="黑体" w:hAnsi="黑体" w:eastAsia="黑体"/>
          <w:b/>
          <w:sz w:val="24"/>
          <w:lang w:val="en-US" w:eastAsia="zh-CN"/>
        </w:rPr>
        <w:t>购买</w:t>
      </w:r>
      <w:r>
        <w:rPr>
          <w:rFonts w:ascii="黑体" w:hAnsi="黑体" w:eastAsia="黑体"/>
          <w:b/>
          <w:sz w:val="24"/>
        </w:rPr>
        <w:t>协议</w:t>
      </w:r>
    </w:p>
    <w:p>
      <w:pPr>
        <w:jc w:val="center"/>
        <w:rPr>
          <w:rFonts w:ascii="黑体" w:hAnsi="黑体" w:eastAsia="黑体"/>
          <w:b/>
          <w:color w:val="000000" w:themeColor="text1"/>
          <w:sz w:val="28"/>
          <w:szCs w:val="28"/>
          <w14:textFill>
            <w14:solidFill>
              <w14:schemeClr w14:val="tx1"/>
            </w14:solidFill>
          </w14:textFill>
        </w:rPr>
      </w:pPr>
    </w:p>
    <w:p>
      <w:pPr>
        <w:tabs>
          <w:tab w:val="left" w:pos="720"/>
        </w:tabs>
        <w:ind w:right="18"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本合作协议（以下简称为“本协议”）由【X</w:t>
      </w:r>
      <w:r>
        <w:rPr>
          <w:rFonts w:ascii="黑体" w:hAnsi="黑体" w:eastAsia="黑体"/>
          <w:color w:val="000000" w:themeColor="text1"/>
          <w:szCs w:val="21"/>
          <w14:textFill>
            <w14:solidFill>
              <w14:schemeClr w14:val="tx1"/>
            </w14:solidFill>
          </w14:textFill>
        </w:rPr>
        <w:t>XXXX</w:t>
      </w:r>
      <w:r>
        <w:rPr>
          <w:rFonts w:hint="eastAsia" w:ascii="黑体" w:hAnsi="黑体" w:eastAsia="黑体"/>
          <w:color w:val="000000" w:themeColor="text1"/>
          <w:szCs w:val="21"/>
          <w14:textFill>
            <w14:solidFill>
              <w14:schemeClr w14:val="tx1"/>
            </w14:solidFill>
          </w14:textFill>
        </w:rPr>
        <w:t>公司】（以下简称为“授权人”）和_________________________ （以下简称为“被授权人”）经友好协商后共同签署,达成本协议，以兹共同遵守。</w:t>
      </w:r>
    </w:p>
    <w:p>
      <w:pPr>
        <w:tabs>
          <w:tab w:val="left" w:pos="720"/>
        </w:tabs>
        <w:ind w:right="18" w:firstLine="420" w:firstLineChars="200"/>
        <w:rPr>
          <w:rFonts w:ascii="黑体" w:hAnsi="黑体" w:eastAsia="黑体"/>
          <w:color w:val="000000" w:themeColor="text1"/>
          <w:szCs w:val="21"/>
          <w14:textFill>
            <w14:solidFill>
              <w14:schemeClr w14:val="tx1"/>
            </w14:solidFill>
          </w14:textFill>
        </w:rPr>
      </w:pPr>
    </w:p>
    <w:p>
      <w:pPr>
        <w:tabs>
          <w:tab w:val="left" w:pos="720"/>
        </w:tabs>
        <w:ind w:right="18"/>
        <w:rPr>
          <w:rFonts w:ascii="黑体" w:hAnsi="黑体" w:eastAsia="黑体"/>
          <w:b/>
          <w:szCs w:val="21"/>
        </w:rPr>
      </w:pPr>
      <w:r>
        <w:rPr>
          <w:rFonts w:hint="eastAsia" w:ascii="黑体" w:hAnsi="黑体" w:eastAsia="黑体"/>
          <w:b/>
          <w:szCs w:val="21"/>
        </w:rPr>
        <w:t>名词定义</w:t>
      </w:r>
    </w:p>
    <w:p>
      <w:pPr>
        <w:pStyle w:val="37"/>
        <w:numPr>
          <w:ilvl w:val="0"/>
          <w:numId w:val="1"/>
        </w:numPr>
        <w:tabs>
          <w:tab w:val="left" w:pos="720"/>
        </w:tabs>
        <w:ind w:right="18" w:firstLineChars="0"/>
        <w:rPr>
          <w:rFonts w:ascii="黑体" w:hAnsi="黑体" w:eastAsia="黑体"/>
          <w:szCs w:val="21"/>
        </w:rPr>
      </w:pPr>
      <w:r>
        <w:rPr>
          <w:rFonts w:hint="eastAsia" w:ascii="黑体" w:hAnsi="黑体" w:eastAsia="黑体"/>
          <w:szCs w:val="21"/>
          <w:u w:val="single"/>
        </w:rPr>
        <w:t>版权素材</w:t>
      </w:r>
      <w:r>
        <w:rPr>
          <w:rFonts w:hint="eastAsia" w:ascii="黑体" w:hAnsi="黑体" w:eastAsia="黑体"/>
          <w:szCs w:val="21"/>
        </w:rPr>
        <w:t>：是指包括但不限于电子、数字和/或其它格式的静态图片、电影胶片、视频胶片、音频产品、视觉图像等，包括底片、幻灯片、影印图像、原版数字资料和/或复制品，以及任何经本协议授权许可使用的授权人受著作权、商标权、专利权及其他知识产权保护的产品。此协议中涉及的版权素材包括所有独立的某一部分和/或整体的全部产品。</w:t>
      </w:r>
    </w:p>
    <w:p>
      <w:pPr>
        <w:pStyle w:val="37"/>
        <w:numPr>
          <w:ilvl w:val="0"/>
          <w:numId w:val="1"/>
        </w:numPr>
        <w:tabs>
          <w:tab w:val="left" w:pos="720"/>
        </w:tabs>
        <w:ind w:right="18" w:firstLineChars="0"/>
        <w:rPr>
          <w:rFonts w:ascii="黑体" w:hAnsi="黑体" w:eastAsia="黑体"/>
          <w:szCs w:val="21"/>
        </w:rPr>
      </w:pPr>
      <w:r>
        <w:rPr>
          <w:rFonts w:hint="eastAsia" w:ascii="黑体" w:hAnsi="黑体" w:eastAsia="黑体"/>
          <w:szCs w:val="21"/>
          <w:u w:val="single"/>
        </w:rPr>
        <w:t>被授权人</w:t>
      </w:r>
      <w:r>
        <w:rPr>
          <w:rFonts w:hint="eastAsia" w:ascii="黑体" w:hAnsi="黑体" w:eastAsia="黑体"/>
          <w:szCs w:val="21"/>
        </w:rPr>
        <w:t>：是指依此购买授权的个人或者公司；若购买者与被授权者分离，是指购买过程中以及使用许可协议中指明为被授权人的个人或公司。</w:t>
      </w:r>
    </w:p>
    <w:p>
      <w:pPr>
        <w:pStyle w:val="37"/>
        <w:tabs>
          <w:tab w:val="left" w:pos="720"/>
        </w:tabs>
        <w:ind w:left="360" w:right="18" w:firstLine="0" w:firstLineChars="0"/>
        <w:rPr>
          <w:rFonts w:ascii="黑体" w:hAnsi="黑体" w:eastAsia="黑体"/>
          <w:szCs w:val="21"/>
        </w:rPr>
      </w:pPr>
      <w:r>
        <w:rPr>
          <w:rFonts w:hint="eastAsia" w:ascii="黑体" w:hAnsi="黑体" w:eastAsia="黑体"/>
          <w:szCs w:val="21"/>
        </w:rPr>
        <w:t>本协议所称的“被授权人”包括被授权人_____________________</w:t>
      </w:r>
      <w:r>
        <w:rPr>
          <w:rFonts w:hint="eastAsia" w:ascii="黑体" w:hAnsi="黑体" w:eastAsia="黑体"/>
          <w:color w:val="000000" w:themeColor="text1"/>
          <w:szCs w:val="21"/>
          <w14:textFill>
            <w14:solidFill>
              <w14:schemeClr w14:val="tx1"/>
            </w14:solidFill>
          </w14:textFill>
        </w:rPr>
        <w:t>有限公司</w:t>
      </w:r>
      <w:r>
        <w:rPr>
          <w:rFonts w:hint="eastAsia" w:ascii="黑体" w:hAnsi="黑体" w:eastAsia="黑体"/>
          <w:szCs w:val="21"/>
        </w:rPr>
        <w:t>及其子公司、关联公司（详见附件），合同生效后，如被授权人需增加关联公司名单，需经授权人统一后进行补充。</w:t>
      </w:r>
    </w:p>
    <w:p>
      <w:pPr>
        <w:pStyle w:val="37"/>
        <w:numPr>
          <w:ilvl w:val="0"/>
          <w:numId w:val="1"/>
        </w:numPr>
        <w:tabs>
          <w:tab w:val="left" w:pos="720"/>
        </w:tabs>
        <w:ind w:right="18" w:firstLineChars="0"/>
        <w:rPr>
          <w:rFonts w:ascii="黑体" w:hAnsi="黑体" w:eastAsia="黑体"/>
          <w:szCs w:val="21"/>
        </w:rPr>
      </w:pPr>
      <w:r>
        <w:rPr>
          <w:rFonts w:hint="eastAsia" w:ascii="黑体" w:hAnsi="黑体" w:eastAsia="黑体"/>
          <w:szCs w:val="21"/>
          <w:u w:val="single"/>
        </w:rPr>
        <w:t>图片授权许可类型</w:t>
      </w:r>
      <w:r>
        <w:rPr>
          <w:rFonts w:hint="eastAsia" w:ascii="黑体" w:hAnsi="黑体" w:eastAsia="黑体"/>
          <w:szCs w:val="21"/>
        </w:rPr>
        <w:t>：</w:t>
      </w:r>
    </w:p>
    <w:p>
      <w:pPr>
        <w:pStyle w:val="37"/>
        <w:tabs>
          <w:tab w:val="left" w:pos="720"/>
        </w:tabs>
        <w:ind w:left="360" w:right="18" w:firstLine="0" w:firstLineChars="0"/>
        <w:rPr>
          <w:rFonts w:ascii="黑体" w:hAnsi="黑体" w:eastAsia="黑体"/>
          <w:szCs w:val="21"/>
        </w:rPr>
      </w:pPr>
      <w:r>
        <w:rPr>
          <w:rFonts w:ascii="黑体" w:hAnsi="黑体" w:eastAsia="黑体"/>
          <w:b/>
          <w:szCs w:val="21"/>
        </w:rPr>
        <w:t>RF</w:t>
      </w:r>
      <w:r>
        <w:rPr>
          <w:rFonts w:hint="eastAsia" w:ascii="黑体" w:hAnsi="黑体" w:eastAsia="黑体"/>
          <w:b/>
          <w:szCs w:val="21"/>
        </w:rPr>
        <w:t>非限定版权类，</w:t>
      </w:r>
      <w:r>
        <w:rPr>
          <w:rFonts w:hint="eastAsia" w:ascii="黑体" w:hAnsi="黑体" w:eastAsia="黑体"/>
          <w:szCs w:val="21"/>
        </w:rPr>
        <w:t>不受使用时间、地域、用途、发布数量等条件限制</w:t>
      </w:r>
    </w:p>
    <w:p>
      <w:pPr>
        <w:pStyle w:val="37"/>
        <w:tabs>
          <w:tab w:val="left" w:pos="720"/>
        </w:tabs>
        <w:ind w:left="360" w:right="18" w:firstLine="0" w:firstLineChars="0"/>
        <w:rPr>
          <w:rFonts w:ascii="黑体" w:hAnsi="黑体" w:eastAsia="黑体"/>
          <w:szCs w:val="21"/>
        </w:rPr>
      </w:pPr>
      <w:r>
        <w:rPr>
          <w:rFonts w:ascii="黑体" w:hAnsi="黑体" w:eastAsia="黑体"/>
          <w:b/>
          <w:szCs w:val="21"/>
        </w:rPr>
        <w:t>RM</w:t>
      </w:r>
      <w:r>
        <w:rPr>
          <w:rFonts w:hint="eastAsia" w:ascii="黑体" w:hAnsi="黑体" w:eastAsia="黑体"/>
          <w:b/>
          <w:szCs w:val="21"/>
        </w:rPr>
        <w:t>限定版权类</w:t>
      </w:r>
      <w:r>
        <w:rPr>
          <w:rFonts w:hint="eastAsia" w:ascii="黑体" w:hAnsi="黑体" w:eastAsia="黑体"/>
          <w:szCs w:val="21"/>
        </w:rPr>
        <w:t>，受使用受时间、地域、用途、发布数量等条件限制</w:t>
      </w:r>
    </w:p>
    <w:p>
      <w:pPr>
        <w:pStyle w:val="37"/>
        <w:tabs>
          <w:tab w:val="left" w:pos="720"/>
        </w:tabs>
        <w:ind w:left="360" w:right="18" w:firstLine="0" w:firstLineChars="0"/>
        <w:rPr>
          <w:rFonts w:ascii="黑体" w:hAnsi="黑体" w:eastAsia="黑体"/>
          <w:szCs w:val="21"/>
        </w:rPr>
      </w:pPr>
      <w:r>
        <w:rPr>
          <w:rFonts w:hint="eastAsia" w:ascii="黑体" w:hAnsi="黑体" w:eastAsia="黑体"/>
          <w:b/>
          <w:szCs w:val="21"/>
        </w:rPr>
        <w:t>RF/RM一次性授权，</w:t>
      </w:r>
      <w:r>
        <w:rPr>
          <w:rFonts w:hint="eastAsia" w:ascii="黑体" w:hAnsi="黑体" w:eastAsia="黑体"/>
          <w:szCs w:val="21"/>
        </w:rPr>
        <w:t>一般刊登</w:t>
      </w:r>
      <w:r>
        <w:rPr>
          <w:rFonts w:ascii="黑体" w:hAnsi="黑体" w:eastAsia="黑体"/>
          <w:szCs w:val="21"/>
        </w:rPr>
        <w:t>在</w:t>
      </w:r>
      <w:r>
        <w:rPr>
          <w:rFonts w:hint="eastAsia" w:ascii="黑体" w:hAnsi="黑体" w:eastAsia="黑体"/>
          <w:szCs w:val="21"/>
        </w:rPr>
        <w:t>报纸、杂志、</w:t>
      </w:r>
      <w:r>
        <w:rPr>
          <w:rFonts w:hint="eastAsia" w:ascii="黑体" w:hAnsi="黑体" w:eastAsia="黑体"/>
          <w:color w:val="262626" w:themeColor="text1" w:themeTint="D9"/>
          <w:szCs w:val="21"/>
          <w14:textFill>
            <w14:solidFill>
              <w14:schemeClr w14:val="tx1">
                <w14:lumMod w14:val="85000"/>
                <w14:lumOff w14:val="15000"/>
              </w14:schemeClr>
            </w14:solidFill>
          </w14:textFill>
        </w:rPr>
        <w:t>广播电视、</w:t>
      </w:r>
      <w:r>
        <w:rPr>
          <w:rFonts w:ascii="黑体" w:hAnsi="黑体" w:eastAsia="黑体"/>
          <w:color w:val="262626" w:themeColor="text1" w:themeTint="D9"/>
          <w:szCs w:val="21"/>
          <w14:textFill>
            <w14:solidFill>
              <w14:schemeClr w14:val="tx1">
                <w14:lumMod w14:val="85000"/>
                <w14:lumOff w14:val="15000"/>
              </w14:schemeClr>
            </w14:solidFill>
          </w14:textFill>
        </w:rPr>
        <w:t>图书出版</w:t>
      </w:r>
      <w:r>
        <w:rPr>
          <w:rFonts w:hint="eastAsia" w:ascii="黑体" w:hAnsi="黑体" w:eastAsia="黑体"/>
          <w:color w:val="262626" w:themeColor="text1" w:themeTint="D9"/>
          <w:szCs w:val="21"/>
          <w14:textFill>
            <w14:solidFill>
              <w14:schemeClr w14:val="tx1">
                <w14:lumMod w14:val="85000"/>
                <w14:lumOff w14:val="15000"/>
              </w14:schemeClr>
            </w14:solidFill>
          </w14:textFill>
        </w:rPr>
        <w:t>、</w:t>
      </w:r>
      <w:r>
        <w:rPr>
          <w:rFonts w:hint="eastAsia" w:ascii="黑体" w:hAnsi="黑体" w:eastAsia="黑体"/>
          <w:szCs w:val="21"/>
        </w:rPr>
        <w:t>网站、社交</w:t>
      </w:r>
      <w:r>
        <w:rPr>
          <w:rFonts w:ascii="黑体" w:hAnsi="黑体" w:eastAsia="黑体"/>
          <w:szCs w:val="21"/>
        </w:rPr>
        <w:t>媒体</w:t>
      </w:r>
      <w:r>
        <w:rPr>
          <w:rFonts w:hint="eastAsia" w:ascii="黑体" w:hAnsi="黑体" w:eastAsia="黑体"/>
          <w:szCs w:val="21"/>
        </w:rPr>
        <w:t>（微博、</w:t>
      </w:r>
      <w:r>
        <w:rPr>
          <w:rFonts w:ascii="黑体" w:hAnsi="黑体" w:eastAsia="黑体"/>
          <w:szCs w:val="21"/>
        </w:rPr>
        <w:t>微信</w:t>
      </w:r>
      <w:r>
        <w:rPr>
          <w:rFonts w:hint="eastAsia" w:ascii="黑体" w:hAnsi="黑体" w:eastAsia="黑体"/>
          <w:szCs w:val="21"/>
        </w:rPr>
        <w:t>）App等，仅用于编辑报道新闻事件或文字搭配，可以在刊登</w:t>
      </w:r>
      <w:r>
        <w:rPr>
          <w:rFonts w:ascii="黑体" w:hAnsi="黑体" w:eastAsia="黑体"/>
          <w:szCs w:val="21"/>
        </w:rPr>
        <w:t>的载体</w:t>
      </w:r>
      <w:r>
        <w:rPr>
          <w:rFonts w:hint="eastAsia" w:ascii="黑体" w:hAnsi="黑体" w:eastAsia="黑体"/>
          <w:szCs w:val="21"/>
        </w:rPr>
        <w:t>上永久保留。</w:t>
      </w:r>
    </w:p>
    <w:p>
      <w:pPr>
        <w:pStyle w:val="37"/>
        <w:numPr>
          <w:ilvl w:val="0"/>
          <w:numId w:val="1"/>
        </w:numPr>
        <w:tabs>
          <w:tab w:val="left" w:pos="720"/>
        </w:tabs>
        <w:ind w:right="18" w:firstLineChars="0"/>
        <w:rPr>
          <w:rFonts w:ascii="黑体" w:hAnsi="黑体" w:eastAsia="黑体"/>
          <w:szCs w:val="21"/>
        </w:rPr>
      </w:pPr>
      <w:r>
        <w:rPr>
          <w:rFonts w:hint="eastAsia" w:ascii="黑体" w:hAnsi="黑体" w:eastAsia="黑体"/>
          <w:szCs w:val="21"/>
          <w:u w:val="single"/>
        </w:rPr>
        <w:t>肖像权/</w:t>
      </w:r>
      <w:r>
        <w:rPr>
          <w:rFonts w:ascii="黑体" w:hAnsi="黑体" w:eastAsia="黑体"/>
          <w:szCs w:val="21"/>
          <w:u w:val="single"/>
        </w:rPr>
        <w:t>物权</w:t>
      </w:r>
      <w:r>
        <w:rPr>
          <w:rFonts w:hint="eastAsia" w:ascii="黑体" w:hAnsi="黑体" w:eastAsia="黑体"/>
          <w:szCs w:val="21"/>
        </w:rPr>
        <w:t>: 图像作品中牵涉到模特（或他人）的肖像时</w:t>
      </w:r>
      <w:r>
        <w:rPr>
          <w:rFonts w:ascii="黑体" w:hAnsi="黑体" w:eastAsia="黑体"/>
          <w:szCs w:val="21"/>
        </w:rPr>
        <w:t>或建筑物</w:t>
      </w:r>
      <w:r>
        <w:rPr>
          <w:rFonts w:hint="eastAsia" w:ascii="黑体" w:hAnsi="黑体" w:eastAsia="黑体"/>
          <w:szCs w:val="21"/>
        </w:rPr>
        <w:t>时</w:t>
      </w:r>
      <w:r>
        <w:rPr>
          <w:rFonts w:ascii="黑体" w:hAnsi="黑体" w:eastAsia="黑体"/>
          <w:szCs w:val="21"/>
        </w:rPr>
        <w:t>，</w:t>
      </w:r>
      <w:r>
        <w:rPr>
          <w:rFonts w:hint="eastAsia" w:ascii="黑体" w:hAnsi="黑体" w:eastAsia="黑体"/>
          <w:szCs w:val="21"/>
        </w:rPr>
        <w:t>网站图片信息</w:t>
      </w:r>
      <w:r>
        <w:rPr>
          <w:rFonts w:ascii="黑体" w:hAnsi="黑体" w:eastAsia="黑体"/>
          <w:szCs w:val="21"/>
        </w:rPr>
        <w:t>中会注明有</w:t>
      </w:r>
      <w:r>
        <w:rPr>
          <w:rFonts w:hint="eastAsia" w:ascii="黑体" w:hAnsi="黑体" w:eastAsia="黑体"/>
          <w:szCs w:val="21"/>
        </w:rPr>
        <w:t>无肖像权/物权</w:t>
      </w:r>
      <w:r>
        <w:rPr>
          <w:rFonts w:ascii="黑体" w:hAnsi="黑体" w:eastAsia="黑体"/>
          <w:szCs w:val="21"/>
        </w:rPr>
        <w:t>。</w:t>
      </w:r>
      <w:r>
        <w:rPr>
          <w:rFonts w:hint="eastAsia" w:ascii="黑体" w:hAnsi="黑体" w:eastAsia="黑体"/>
          <w:szCs w:val="21"/>
        </w:rPr>
        <w:t>没有肖像权/</w:t>
      </w:r>
      <w:r>
        <w:rPr>
          <w:rFonts w:ascii="黑体" w:hAnsi="黑体" w:eastAsia="黑体"/>
          <w:szCs w:val="21"/>
        </w:rPr>
        <w:t>物权</w:t>
      </w:r>
      <w:r>
        <w:rPr>
          <w:rFonts w:hint="eastAsia" w:ascii="黑体" w:hAnsi="黑体" w:eastAsia="黑体"/>
          <w:szCs w:val="21"/>
        </w:rPr>
        <w:t>的图片，如果需要商业使用，被授权人需取得相关授权。编辑类图片是记录</w:t>
      </w:r>
      <w:r>
        <w:rPr>
          <w:rFonts w:ascii="黑体" w:hAnsi="黑体" w:eastAsia="黑体"/>
          <w:szCs w:val="21"/>
        </w:rPr>
        <w:t>拍摄</w:t>
      </w:r>
      <w:r>
        <w:rPr>
          <w:rFonts w:hint="eastAsia" w:ascii="黑体" w:hAnsi="黑体" w:eastAsia="黑体"/>
          <w:szCs w:val="21"/>
        </w:rPr>
        <w:t>有关</w:t>
      </w:r>
      <w:r>
        <w:rPr>
          <w:rFonts w:ascii="黑体" w:hAnsi="黑体" w:eastAsia="黑体"/>
          <w:szCs w:val="21"/>
        </w:rPr>
        <w:t>新闻事实</w:t>
      </w:r>
      <w:r>
        <w:rPr>
          <w:rFonts w:hint="eastAsia" w:ascii="黑体" w:hAnsi="黑体" w:eastAsia="黑体"/>
          <w:szCs w:val="21"/>
        </w:rPr>
        <w:t>的图片</w:t>
      </w:r>
      <w:r>
        <w:rPr>
          <w:rFonts w:ascii="黑体" w:hAnsi="黑体" w:eastAsia="黑体"/>
          <w:szCs w:val="21"/>
        </w:rPr>
        <w:t>，</w:t>
      </w:r>
      <w:r>
        <w:rPr>
          <w:rFonts w:hint="eastAsia" w:ascii="黑体" w:hAnsi="黑体" w:eastAsia="黑体"/>
          <w:szCs w:val="21"/>
        </w:rPr>
        <w:t>均无</w:t>
      </w:r>
      <w:r>
        <w:rPr>
          <w:rFonts w:ascii="黑体" w:hAnsi="黑体" w:eastAsia="黑体"/>
          <w:szCs w:val="21"/>
        </w:rPr>
        <w:t>肖像权、</w:t>
      </w:r>
      <w:r>
        <w:rPr>
          <w:rFonts w:hint="eastAsia" w:ascii="黑体" w:hAnsi="黑体" w:eastAsia="黑体"/>
          <w:szCs w:val="21"/>
        </w:rPr>
        <w:t>物权。编辑类图片一般不作为商业用途使用，需取得相关授权。</w:t>
      </w:r>
    </w:p>
    <w:p>
      <w:pPr>
        <w:pStyle w:val="37"/>
        <w:numPr>
          <w:ilvl w:val="0"/>
          <w:numId w:val="1"/>
        </w:numPr>
        <w:tabs>
          <w:tab w:val="left" w:pos="720"/>
        </w:tabs>
        <w:ind w:right="18" w:firstLineChars="0"/>
        <w:rPr>
          <w:rFonts w:ascii="黑体" w:hAnsi="黑体" w:eastAsia="黑体"/>
          <w:szCs w:val="21"/>
          <w:u w:val="single"/>
        </w:rPr>
      </w:pPr>
      <w:r>
        <w:rPr>
          <w:rFonts w:hint="eastAsia" w:ascii="黑体" w:hAnsi="黑体" w:eastAsia="黑体"/>
          <w:szCs w:val="21"/>
          <w:u w:val="single"/>
        </w:rPr>
        <w:t>用途</w:t>
      </w:r>
      <w:r>
        <w:rPr>
          <w:rFonts w:ascii="黑体" w:hAnsi="黑体" w:eastAsia="黑体"/>
          <w:szCs w:val="21"/>
          <w:u w:val="single"/>
        </w:rPr>
        <w:t>类型</w:t>
      </w:r>
      <w:r>
        <w:rPr>
          <w:rFonts w:ascii="黑体" w:hAnsi="黑体" w:eastAsia="黑体"/>
          <w:szCs w:val="21"/>
        </w:rPr>
        <w:t>：</w:t>
      </w:r>
    </w:p>
    <w:p>
      <w:pPr>
        <w:pStyle w:val="37"/>
        <w:tabs>
          <w:tab w:val="left" w:pos="720"/>
        </w:tabs>
        <w:ind w:left="360" w:right="18" w:firstLine="0" w:firstLineChars="0"/>
        <w:rPr>
          <w:rFonts w:ascii="黑体" w:hAnsi="黑体" w:eastAsia="黑体"/>
          <w:szCs w:val="21"/>
        </w:rPr>
      </w:pPr>
      <w:r>
        <w:rPr>
          <w:rFonts w:hint="eastAsia" w:ascii="黑体" w:hAnsi="黑体" w:eastAsia="黑体"/>
          <w:b/>
          <w:szCs w:val="21"/>
        </w:rPr>
        <w:t>新媒体编辑使用</w:t>
      </w:r>
      <w:r>
        <w:rPr>
          <w:rFonts w:hint="eastAsia" w:ascii="黑体" w:hAnsi="黑体" w:eastAsia="黑体"/>
          <w:szCs w:val="21"/>
        </w:rPr>
        <w:t>（仅限打包</w:t>
      </w:r>
      <w:r>
        <w:rPr>
          <w:rFonts w:ascii="黑体" w:hAnsi="黑体" w:eastAsia="黑体"/>
          <w:szCs w:val="21"/>
        </w:rPr>
        <w:t>合作</w:t>
      </w:r>
      <w:r>
        <w:rPr>
          <w:rFonts w:hint="eastAsia" w:ascii="黑体" w:hAnsi="黑体" w:eastAsia="黑体"/>
          <w:szCs w:val="21"/>
        </w:rPr>
        <w:t>）: 微博，微信，头条号等平台一次性使用授权，图片仅用于文字搭配或报道新闻事件，但是客户可以在新媒体平台上永久保留</w:t>
      </w:r>
    </w:p>
    <w:p>
      <w:pPr>
        <w:pStyle w:val="37"/>
        <w:tabs>
          <w:tab w:val="left" w:pos="720"/>
        </w:tabs>
        <w:ind w:left="360" w:right="18" w:firstLine="0" w:firstLineChars="0"/>
        <w:rPr>
          <w:rFonts w:ascii="黑体" w:hAnsi="黑体" w:eastAsia="黑体"/>
          <w:szCs w:val="21"/>
        </w:rPr>
      </w:pPr>
      <w:r>
        <w:rPr>
          <w:rFonts w:hint="eastAsia" w:ascii="黑体" w:hAnsi="黑体" w:eastAsia="黑体"/>
          <w:b/>
          <w:szCs w:val="21"/>
        </w:rPr>
        <w:t>新媒体商业使用</w:t>
      </w:r>
      <w:r>
        <w:rPr>
          <w:rFonts w:hint="eastAsia" w:ascii="黑体" w:hAnsi="黑体" w:eastAsia="黑体"/>
          <w:szCs w:val="21"/>
        </w:rPr>
        <w:t>（仅限打包</w:t>
      </w:r>
      <w:r>
        <w:rPr>
          <w:rFonts w:ascii="黑体" w:hAnsi="黑体" w:eastAsia="黑体"/>
          <w:szCs w:val="21"/>
        </w:rPr>
        <w:t>合作</w:t>
      </w:r>
      <w:r>
        <w:rPr>
          <w:rFonts w:hint="eastAsia" w:ascii="黑体" w:hAnsi="黑体" w:eastAsia="黑体"/>
          <w:szCs w:val="21"/>
        </w:rPr>
        <w:t>）： 图片被用于企业宣传推广或与产品介绍服务。一般</w:t>
      </w:r>
      <w:r>
        <w:rPr>
          <w:rFonts w:ascii="黑体" w:hAnsi="黑体" w:eastAsia="黑体"/>
          <w:szCs w:val="21"/>
        </w:rPr>
        <w:t>通过互联</w:t>
      </w:r>
      <w:r>
        <w:rPr>
          <w:rFonts w:hint="eastAsia" w:ascii="黑体" w:hAnsi="黑体" w:eastAsia="黑体"/>
          <w:szCs w:val="21"/>
        </w:rPr>
        <w:t>网站</w:t>
      </w:r>
      <w:r>
        <w:rPr>
          <w:rFonts w:ascii="黑体" w:hAnsi="黑体" w:eastAsia="黑体"/>
          <w:szCs w:val="21"/>
        </w:rPr>
        <w:t>，app，社交媒体，电子邮件</w:t>
      </w:r>
      <w:r>
        <w:rPr>
          <w:rFonts w:hint="eastAsia" w:ascii="黑体" w:hAnsi="黑体" w:eastAsia="黑体"/>
          <w:szCs w:val="21"/>
        </w:rPr>
        <w:t>，</w:t>
      </w:r>
      <w:r>
        <w:rPr>
          <w:rFonts w:ascii="黑体" w:hAnsi="黑体" w:eastAsia="黑体"/>
          <w:szCs w:val="21"/>
        </w:rPr>
        <w:t>电子杂志</w:t>
      </w:r>
      <w:r>
        <w:rPr>
          <w:rFonts w:hint="eastAsia" w:ascii="黑体" w:hAnsi="黑体" w:eastAsia="黑体"/>
          <w:szCs w:val="21"/>
        </w:rPr>
        <w:t>等</w:t>
      </w:r>
      <w:r>
        <w:rPr>
          <w:rFonts w:ascii="黑体" w:hAnsi="黑体" w:eastAsia="黑体"/>
          <w:szCs w:val="21"/>
        </w:rPr>
        <w:t>新媒体</w:t>
      </w:r>
      <w:r>
        <w:rPr>
          <w:rFonts w:hint="eastAsia" w:ascii="黑体" w:hAnsi="黑体" w:eastAsia="黑体"/>
          <w:szCs w:val="21"/>
        </w:rPr>
        <w:t>方式</w:t>
      </w:r>
      <w:r>
        <w:rPr>
          <w:rFonts w:ascii="黑体" w:hAnsi="黑体" w:eastAsia="黑体"/>
          <w:szCs w:val="21"/>
        </w:rPr>
        <w:t>传播推广</w:t>
      </w:r>
      <w:r>
        <w:rPr>
          <w:rFonts w:hint="eastAsia" w:ascii="黑体" w:hAnsi="黑体" w:eastAsia="黑体"/>
          <w:szCs w:val="21"/>
        </w:rPr>
        <w:t>；RF/RM一次性使用授权； 涉及肖像权及物权问题，需额外协商授权费；</w:t>
      </w:r>
    </w:p>
    <w:p>
      <w:pPr>
        <w:pStyle w:val="37"/>
        <w:tabs>
          <w:tab w:val="left" w:pos="720"/>
        </w:tabs>
        <w:ind w:left="360" w:right="18" w:firstLine="0" w:firstLineChars="0"/>
        <w:rPr>
          <w:rFonts w:ascii="黑体" w:hAnsi="黑体" w:eastAsia="黑体"/>
          <w:szCs w:val="21"/>
        </w:rPr>
      </w:pPr>
      <w:r>
        <w:rPr>
          <w:rFonts w:ascii="黑体" w:hAnsi="黑体" w:eastAsia="黑体"/>
          <w:b/>
          <w:szCs w:val="21"/>
        </w:rPr>
        <w:t>商业</w:t>
      </w:r>
      <w:r>
        <w:rPr>
          <w:rFonts w:hint="eastAsia" w:ascii="黑体" w:hAnsi="黑体" w:eastAsia="黑体"/>
          <w:b/>
          <w:szCs w:val="21"/>
        </w:rPr>
        <w:t>使用：</w:t>
      </w:r>
      <w:r>
        <w:rPr>
          <w:rFonts w:hint="eastAsia" w:ascii="黑体" w:hAnsi="黑体" w:eastAsia="黑体"/>
          <w:szCs w:val="21"/>
        </w:rPr>
        <w:t>图片被用于企业宣传推广或与产品服务相关的用途。如广告--平面，展示，电视广告，市场宣传及促销品，零售产品及包装等</w:t>
      </w:r>
    </w:p>
    <w:p>
      <w:pPr>
        <w:pStyle w:val="37"/>
        <w:numPr>
          <w:ilvl w:val="0"/>
          <w:numId w:val="1"/>
        </w:numPr>
        <w:ind w:firstLineChars="0"/>
        <w:rPr>
          <w:rFonts w:ascii="黑体" w:hAnsi="黑体" w:eastAsia="黑体"/>
          <w:szCs w:val="21"/>
        </w:rPr>
      </w:pPr>
      <w:r>
        <w:rPr>
          <w:rFonts w:hint="eastAsia" w:ascii="黑体" w:hAnsi="黑体" w:eastAsia="黑体"/>
          <w:szCs w:val="21"/>
          <w:u w:val="single"/>
        </w:rPr>
        <w:t>协议</w:t>
      </w:r>
      <w:r>
        <w:rPr>
          <w:rFonts w:ascii="黑体" w:hAnsi="黑体" w:eastAsia="黑体"/>
          <w:szCs w:val="21"/>
          <w:u w:val="single"/>
        </w:rPr>
        <w:t>价格</w:t>
      </w:r>
      <w:r>
        <w:rPr>
          <w:rFonts w:hint="eastAsia" w:ascii="黑体" w:hAnsi="黑体" w:eastAsia="黑体"/>
          <w:szCs w:val="21"/>
        </w:rPr>
        <w:t>：基于图片著作权授权的价格，不包含肖像权、物权、其他第三方权利人的权利授权。</w:t>
      </w:r>
    </w:p>
    <w:p>
      <w:pPr>
        <w:tabs>
          <w:tab w:val="left" w:pos="720"/>
        </w:tabs>
        <w:ind w:right="18" w:firstLine="420" w:firstLineChars="200"/>
        <w:rPr>
          <w:rFonts w:ascii="黑体" w:hAnsi="黑体" w:eastAsia="黑体"/>
          <w:color w:val="000000" w:themeColor="text1"/>
          <w:szCs w:val="21"/>
          <w14:textFill>
            <w14:solidFill>
              <w14:schemeClr w14:val="tx1"/>
            </w14:solidFill>
          </w14:textFill>
        </w:rPr>
      </w:pPr>
    </w:p>
    <w:p>
      <w:pPr>
        <w:tabs>
          <w:tab w:val="left" w:pos="720"/>
        </w:tabs>
        <w:ind w:right="18" w:firstLine="420" w:firstLineChars="200"/>
        <w:rPr>
          <w:rFonts w:ascii="黑体" w:hAnsi="黑体" w:eastAsia="黑体"/>
          <w:color w:val="000000" w:themeColor="text1"/>
          <w:szCs w:val="21"/>
          <w14:textFill>
            <w14:solidFill>
              <w14:schemeClr w14:val="tx1"/>
            </w14:solidFill>
          </w14:textFill>
        </w:rPr>
      </w:pPr>
    </w:p>
    <w:p>
      <w:pP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1 </w:t>
      </w:r>
      <w:r>
        <w:rPr>
          <w:rFonts w:hint="eastAsia" w:ascii="黑体" w:hAnsi="黑体" w:eastAsia="黑体"/>
          <w:color w:val="000000" w:themeColor="text1"/>
          <w:szCs w:val="21"/>
          <w14:textFill>
            <w14:solidFill>
              <w14:schemeClr w14:val="tx1"/>
            </w14:solidFill>
          </w14:textFill>
        </w:rPr>
        <w:t>双方的权利和义务：</w:t>
      </w:r>
    </w:p>
    <w:p>
      <w:pPr>
        <w:widowControl/>
        <w:ind w:firstLine="357" w:firstLineChars="17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1.1</w:t>
      </w:r>
      <w:r>
        <w:rPr>
          <w:rFonts w:hint="eastAsia" w:ascii="黑体" w:hAnsi="黑体" w:eastAsia="黑体"/>
          <w:color w:val="000000" w:themeColor="text1"/>
          <w:szCs w:val="21"/>
          <w14:textFill>
            <w14:solidFill>
              <w14:schemeClr w14:val="tx1"/>
            </w14:solidFill>
          </w14:textFill>
        </w:rPr>
        <w:t>买方及买方所代表的被授权人</w:t>
      </w:r>
      <w:r>
        <w:rPr>
          <w:rFonts w:ascii="黑体" w:hAnsi="黑体" w:eastAsia="黑体"/>
          <w:color w:val="000000" w:themeColor="text1"/>
          <w:szCs w:val="21"/>
          <w14:textFill>
            <w14:solidFill>
              <w14:schemeClr w14:val="tx1"/>
            </w14:solidFill>
          </w14:textFill>
        </w:rPr>
        <w:t>承诺：</w:t>
      </w:r>
    </w:p>
    <w:p>
      <w:pPr>
        <w:ind w:firstLine="539" w:firstLineChars="257"/>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1.1.1按本协议约定的方式和期限</w:t>
      </w:r>
      <w:r>
        <w:rPr>
          <w:rFonts w:hint="eastAsia" w:ascii="黑体" w:hAnsi="黑体" w:eastAsia="黑体"/>
          <w:color w:val="000000" w:themeColor="text1"/>
          <w:szCs w:val="21"/>
          <w14:textFill>
            <w14:solidFill>
              <w14:schemeClr w14:val="tx1"/>
            </w14:solidFill>
          </w14:textFill>
        </w:rPr>
        <w:t>向</w:t>
      </w:r>
      <w:r>
        <w:rPr>
          <w:rFonts w:ascii="黑体" w:hAnsi="黑体" w:eastAsia="黑体"/>
          <w:color w:val="000000" w:themeColor="text1"/>
          <w:szCs w:val="21"/>
          <w14:textFill>
            <w14:solidFill>
              <w14:schemeClr w14:val="tx1"/>
            </w14:solidFill>
          </w14:textFill>
        </w:rPr>
        <w:t>授权人支付版权素材使用费。</w:t>
      </w:r>
    </w:p>
    <w:p>
      <w:pPr>
        <w:ind w:firstLine="539" w:firstLineChars="257"/>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1.1.2未经授权人书面同意，不得将版权素材转售或授权任何第三方使用。</w:t>
      </w:r>
    </w:p>
    <w:p>
      <w:pPr>
        <w:ind w:left="540" w:leftChars="257"/>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1.1.3</w:t>
      </w:r>
      <w:r>
        <w:rPr>
          <w:rFonts w:hint="eastAsia" w:ascii="黑体" w:hAnsi="黑体" w:eastAsia="黑体"/>
          <w:color w:val="000000" w:themeColor="text1"/>
          <w:szCs w:val="21"/>
          <w14:textFill>
            <w14:solidFill>
              <w14:schemeClr w14:val="tx1"/>
            </w14:solidFill>
          </w14:textFill>
        </w:rPr>
        <w:t>不得采用专用的下载软件以非本协议约定方式或非基于本</w:t>
      </w:r>
      <w:r>
        <w:rPr>
          <w:rFonts w:ascii="黑体" w:hAnsi="黑体" w:eastAsia="黑体"/>
          <w:color w:val="000000" w:themeColor="text1"/>
          <w:szCs w:val="21"/>
          <w14:textFill>
            <w14:solidFill>
              <w14:schemeClr w14:val="tx1"/>
            </w14:solidFill>
          </w14:textFill>
        </w:rPr>
        <w:t>协议约定</w:t>
      </w:r>
      <w:r>
        <w:rPr>
          <w:rFonts w:hint="eastAsia" w:ascii="黑体" w:hAnsi="黑体" w:eastAsia="黑体"/>
          <w:color w:val="000000" w:themeColor="text1"/>
          <w:szCs w:val="21"/>
          <w14:textFill>
            <w14:solidFill>
              <w14:schemeClr w14:val="tx1"/>
            </w14:solidFill>
          </w14:textFill>
        </w:rPr>
        <w:t>之目的下载版权素材。</w:t>
      </w:r>
    </w:p>
    <w:p>
      <w:pPr>
        <w:ind w:left="540" w:leftChars="257"/>
        <w:rPr>
          <w:rFonts w:ascii="黑体" w:hAnsi="黑体" w:eastAsia="黑体" w:cs="Arial"/>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1.1.4</w:t>
      </w:r>
      <w:r>
        <w:rPr>
          <w:rFonts w:hint="eastAsia" w:ascii="黑体" w:hAnsi="黑体" w:eastAsia="黑体"/>
          <w:color w:val="000000" w:themeColor="text1"/>
          <w:szCs w:val="21"/>
          <w14:textFill>
            <w14:solidFill>
              <w14:schemeClr w14:val="tx1"/>
            </w14:solidFill>
          </w14:textFill>
        </w:rPr>
        <w:t>买方/被授权人承诺</w:t>
      </w:r>
      <w:r>
        <w:rPr>
          <w:rFonts w:ascii="黑体" w:hAnsi="黑体" w:eastAsia="黑体" w:cs="Arial"/>
          <w:color w:val="000000" w:themeColor="text1"/>
          <w:szCs w:val="21"/>
          <w14:textFill>
            <w14:solidFill>
              <w14:schemeClr w14:val="tx1"/>
            </w14:solidFill>
          </w14:textFill>
        </w:rPr>
        <w:t>按照本协议约定</w:t>
      </w:r>
      <w:r>
        <w:rPr>
          <w:rFonts w:hint="eastAsia" w:ascii="黑体" w:hAnsi="黑体" w:eastAsia="黑体" w:cs="Arial"/>
          <w:color w:val="000000" w:themeColor="text1"/>
          <w:szCs w:val="21"/>
          <w14:textFill>
            <w14:solidFill>
              <w14:schemeClr w14:val="tx1"/>
            </w14:solidFill>
          </w14:textFill>
        </w:rPr>
        <w:t>用途</w:t>
      </w:r>
      <w:r>
        <w:rPr>
          <w:rFonts w:ascii="黑体" w:hAnsi="黑体" w:eastAsia="黑体" w:cs="Arial"/>
          <w:color w:val="000000" w:themeColor="text1"/>
          <w:szCs w:val="21"/>
          <w14:textFill>
            <w14:solidFill>
              <w14:schemeClr w14:val="tx1"/>
            </w14:solidFill>
          </w14:textFill>
        </w:rPr>
        <w:t>、时间、范围使用</w:t>
      </w:r>
      <w:r>
        <w:rPr>
          <w:rFonts w:hint="eastAsia" w:ascii="黑体" w:hAnsi="黑体" w:eastAsia="黑体" w:cs="Arial"/>
          <w:color w:val="000000" w:themeColor="text1"/>
          <w:szCs w:val="21"/>
          <w14:textFill>
            <w14:solidFill>
              <w14:schemeClr w14:val="tx1"/>
            </w14:solidFill>
          </w14:textFill>
        </w:rPr>
        <w:t>版权素材</w:t>
      </w:r>
      <w:r>
        <w:rPr>
          <w:rFonts w:ascii="黑体" w:hAnsi="黑体" w:eastAsia="黑体" w:cs="Arial"/>
          <w:color w:val="000000" w:themeColor="text1"/>
          <w:szCs w:val="21"/>
          <w14:textFill>
            <w14:solidFill>
              <w14:schemeClr w14:val="tx1"/>
            </w14:solidFill>
          </w14:textFill>
        </w:rPr>
        <w:t>。</w:t>
      </w:r>
      <w:r>
        <w:rPr>
          <w:rFonts w:hint="eastAsia" w:ascii="黑体" w:hAnsi="黑体" w:eastAsia="黑体" w:cs="Arial"/>
          <w:color w:val="000000" w:themeColor="text1"/>
          <w:szCs w:val="21"/>
          <w14:textFill>
            <w14:solidFill>
              <w14:schemeClr w14:val="tx1"/>
            </w14:solidFill>
          </w14:textFill>
        </w:rPr>
        <w:t>如超出本</w:t>
      </w:r>
      <w:r>
        <w:rPr>
          <w:rFonts w:ascii="黑体" w:hAnsi="黑体" w:eastAsia="黑体" w:cs="Arial"/>
          <w:color w:val="000000" w:themeColor="text1"/>
          <w:szCs w:val="21"/>
          <w14:textFill>
            <w14:solidFill>
              <w14:schemeClr w14:val="tx1"/>
            </w14:solidFill>
          </w14:textFill>
        </w:rPr>
        <w:t>协议约定</w:t>
      </w:r>
      <w:r>
        <w:rPr>
          <w:rFonts w:hint="eastAsia" w:ascii="黑体" w:hAnsi="黑体" w:eastAsia="黑体" w:cs="Arial"/>
          <w:color w:val="000000" w:themeColor="text1"/>
          <w:szCs w:val="21"/>
          <w14:textFill>
            <w14:solidFill>
              <w14:schemeClr w14:val="tx1"/>
            </w14:solidFill>
          </w14:textFill>
        </w:rPr>
        <w:t>的</w:t>
      </w:r>
      <w:r>
        <w:rPr>
          <w:rFonts w:ascii="黑体" w:hAnsi="黑体" w:eastAsia="黑体" w:cs="Arial"/>
          <w:color w:val="000000" w:themeColor="text1"/>
          <w:szCs w:val="21"/>
          <w14:textFill>
            <w14:solidFill>
              <w14:schemeClr w14:val="tx1"/>
            </w14:solidFill>
          </w14:textFill>
        </w:rPr>
        <w:t>用途、时间、范围使用，需另行</w:t>
      </w:r>
      <w:r>
        <w:rPr>
          <w:rFonts w:hint="eastAsia" w:ascii="黑体" w:hAnsi="黑体" w:eastAsia="黑体" w:cs="Arial"/>
          <w:color w:val="262626" w:themeColor="text1" w:themeTint="D9"/>
          <w:szCs w:val="21"/>
          <w14:textFill>
            <w14:solidFill>
              <w14:schemeClr w14:val="tx1">
                <w14:lumMod w14:val="85000"/>
                <w14:lumOff w14:val="15000"/>
              </w14:schemeClr>
            </w14:solidFill>
          </w14:textFill>
        </w:rPr>
        <w:t>签署</w:t>
      </w:r>
      <w:r>
        <w:rPr>
          <w:rFonts w:ascii="黑体" w:hAnsi="黑体" w:eastAsia="黑体" w:cs="Arial"/>
          <w:color w:val="262626" w:themeColor="text1" w:themeTint="D9"/>
          <w:szCs w:val="21"/>
          <w14:textFill>
            <w14:solidFill>
              <w14:schemeClr w14:val="tx1">
                <w14:lumMod w14:val="85000"/>
                <w14:lumOff w14:val="15000"/>
              </w14:schemeClr>
            </w14:solidFill>
          </w14:textFill>
        </w:rPr>
        <w:t>协议</w:t>
      </w:r>
      <w:r>
        <w:rPr>
          <w:rFonts w:ascii="黑体" w:hAnsi="黑体" w:eastAsia="黑体" w:cs="Arial"/>
          <w:color w:val="000000" w:themeColor="text1"/>
          <w:szCs w:val="21"/>
          <w14:textFill>
            <w14:solidFill>
              <w14:schemeClr w14:val="tx1"/>
            </w14:solidFill>
          </w14:textFill>
        </w:rPr>
        <w:t>获取</w:t>
      </w:r>
      <w:r>
        <w:rPr>
          <w:rFonts w:hint="eastAsia" w:ascii="黑体" w:hAnsi="黑体" w:eastAsia="黑体" w:cs="Arial"/>
          <w:color w:val="000000" w:themeColor="text1"/>
          <w:szCs w:val="21"/>
          <w14:textFill>
            <w14:solidFill>
              <w14:schemeClr w14:val="tx1"/>
            </w14:solidFill>
          </w14:textFill>
        </w:rPr>
        <w:t>授权</w:t>
      </w:r>
      <w:r>
        <w:rPr>
          <w:rFonts w:ascii="黑体" w:hAnsi="黑体" w:eastAsia="黑体" w:cs="Arial"/>
          <w:color w:val="000000" w:themeColor="text1"/>
          <w:szCs w:val="21"/>
          <w14:textFill>
            <w14:solidFill>
              <w14:schemeClr w14:val="tx1"/>
            </w14:solidFill>
          </w14:textFill>
        </w:rPr>
        <w:t>人的书面授权。</w:t>
      </w:r>
    </w:p>
    <w:p>
      <w:pPr>
        <w:ind w:left="540" w:leftChars="257"/>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1.1.5</w:t>
      </w:r>
      <w:r>
        <w:rPr>
          <w:rFonts w:hint="eastAsia" w:ascii="黑体" w:hAnsi="黑体" w:eastAsia="黑体"/>
          <w:bCs/>
          <w:color w:val="000000" w:themeColor="text1"/>
          <w:szCs w:val="21"/>
          <w14:textFill>
            <w14:solidFill>
              <w14:schemeClr w14:val="tx1"/>
            </w14:solidFill>
          </w14:textFill>
        </w:rPr>
        <w:t>买方授权</w:t>
      </w:r>
      <w:r>
        <w:rPr>
          <w:rFonts w:hint="eastAsia" w:ascii="黑体" w:hAnsi="黑体" w:eastAsia="黑体"/>
          <w:bCs/>
          <w:color w:val="000000" w:themeColor="text1"/>
          <w:szCs w:val="21"/>
          <w:u w:val="single"/>
          <w14:textFill>
            <w14:solidFill>
              <w14:schemeClr w14:val="tx1"/>
            </w14:solidFill>
          </w14:textFill>
        </w:rPr>
        <w:t>__________</w:t>
      </w:r>
      <w:r>
        <w:rPr>
          <w:rFonts w:hint="eastAsia" w:ascii="黑体" w:hAnsi="黑体" w:eastAsia="黑体"/>
          <w:bCs/>
          <w:color w:val="000000" w:themeColor="text1"/>
          <w:szCs w:val="21"/>
          <w14:textFill>
            <w14:solidFill>
              <w14:schemeClr w14:val="tx1"/>
            </w14:solidFill>
          </w14:textFill>
        </w:rPr>
        <w:t>为履行本协议过程中授权执行签字代表。买方指定相关负责人，如有人员变更，提前五个工作日书面通告授权人</w:t>
      </w:r>
      <w:r>
        <w:rPr>
          <w:rFonts w:ascii="黑体" w:hAnsi="黑体" w:eastAsia="黑体"/>
          <w:bCs/>
          <w:color w:val="000000" w:themeColor="text1"/>
          <w:szCs w:val="21"/>
          <w14:textFill>
            <w14:solidFill>
              <w14:schemeClr w14:val="tx1"/>
            </w14:solidFill>
          </w14:textFill>
        </w:rPr>
        <w:t>。</w:t>
      </w:r>
    </w:p>
    <w:p>
      <w:pPr>
        <w:ind w:left="540" w:leftChars="257"/>
        <w:rPr>
          <w:rFonts w:ascii="黑体" w:hAnsi="黑体" w:eastAsia="黑体"/>
          <w:color w:val="000000" w:themeColor="text1"/>
          <w:szCs w:val="21"/>
          <w14:textFill>
            <w14:solidFill>
              <w14:schemeClr w14:val="tx1"/>
            </w14:solidFill>
          </w14:textFill>
        </w:rPr>
      </w:pPr>
      <w:r>
        <w:rPr>
          <w:rFonts w:hint="eastAsia" w:ascii="黑体" w:hAnsi="黑体" w:eastAsia="黑体"/>
          <w:bCs/>
          <w:color w:val="000000" w:themeColor="text1"/>
          <w:szCs w:val="21"/>
          <w14:textFill>
            <w14:solidFill>
              <w14:schemeClr w14:val="tx1"/>
            </w14:solidFill>
          </w14:textFill>
        </w:rPr>
        <w:t>1.1.</w:t>
      </w:r>
      <w:r>
        <w:rPr>
          <w:rFonts w:ascii="黑体" w:hAnsi="黑体" w:eastAsia="黑体"/>
          <w:bCs/>
          <w:color w:val="000000" w:themeColor="text1"/>
          <w:szCs w:val="21"/>
          <w14:textFill>
            <w14:solidFill>
              <w14:schemeClr w14:val="tx1"/>
            </w14:solidFill>
          </w14:textFill>
        </w:rPr>
        <w:t>6</w:t>
      </w:r>
      <w:r>
        <w:rPr>
          <w:rFonts w:hint="eastAsia" w:ascii="黑体" w:hAnsi="黑体" w:eastAsia="黑体"/>
          <w:bCs/>
          <w:color w:val="000000" w:themeColor="text1"/>
          <w:szCs w:val="21"/>
          <w14:textFill>
            <w14:solidFill>
              <w14:schemeClr w14:val="tx1"/>
            </w14:solidFill>
          </w14:textFill>
        </w:rPr>
        <w:t>所有图片使用，遵循授权人网站发布的</w:t>
      </w:r>
      <w:r>
        <w:rPr>
          <w:rFonts w:hint="eastAsia" w:ascii="黑体" w:hAnsi="黑体" w:eastAsia="黑体"/>
          <w:color w:val="000000" w:themeColor="text1"/>
          <w:szCs w:val="21"/>
          <w14:textFill>
            <w14:solidFill>
              <w14:schemeClr w14:val="tx1"/>
            </w14:solidFill>
          </w14:textFill>
        </w:rPr>
        <w:t>《“RM特定使用范围版权”、“编辑类版权”及“RR限定用途类使用版权”使用许可协议</w:t>
      </w:r>
      <w:r>
        <w:rPr>
          <w:rFonts w:ascii="黑体" w:hAnsi="黑体" w:eastAsia="黑体"/>
          <w:color w:val="000000" w:themeColor="text1"/>
          <w:szCs w:val="21"/>
          <w14:textFill>
            <w14:solidFill>
              <w14:schemeClr w14:val="tx1"/>
            </w14:solidFill>
          </w14:textFill>
        </w:rPr>
        <w:t>》及</w:t>
      </w:r>
      <w:r>
        <w:rPr>
          <w:rFonts w:hint="eastAsia" w:ascii="黑体" w:hAnsi="黑体" w:eastAsia="黑体"/>
          <w:color w:val="000000" w:themeColor="text1"/>
          <w:szCs w:val="21"/>
          <w14:textFill>
            <w14:solidFill>
              <w14:schemeClr w14:val="tx1"/>
            </w14:solidFill>
          </w14:textFill>
        </w:rPr>
        <w:t>（或）《“RF非特定使用范围版权”使用许可协议》《“RF非特定使用范围版权”一次性</w:t>
      </w:r>
      <w:r>
        <w:rPr>
          <w:rFonts w:ascii="黑体" w:hAnsi="黑体" w:eastAsia="黑体"/>
          <w:color w:val="000000" w:themeColor="text1"/>
          <w:szCs w:val="21"/>
          <w14:textFill>
            <w14:solidFill>
              <w14:schemeClr w14:val="tx1"/>
            </w14:solidFill>
          </w14:textFill>
        </w:rPr>
        <w:t>授权</w:t>
      </w:r>
      <w:r>
        <w:rPr>
          <w:rFonts w:hint="eastAsia" w:ascii="黑体" w:hAnsi="黑体" w:eastAsia="黑体"/>
          <w:color w:val="000000" w:themeColor="text1"/>
          <w:szCs w:val="21"/>
          <w14:textFill>
            <w14:solidFill>
              <w14:schemeClr w14:val="tx1"/>
            </w14:solidFill>
          </w14:textFill>
        </w:rPr>
        <w:t>使用许可协议》，如本协议与前述“使用许可协议”有冲突，以本</w:t>
      </w:r>
      <w:r>
        <w:rPr>
          <w:rFonts w:ascii="黑体" w:hAnsi="黑体" w:eastAsia="黑体"/>
          <w:color w:val="000000" w:themeColor="text1"/>
          <w:szCs w:val="21"/>
          <w14:textFill>
            <w14:solidFill>
              <w14:schemeClr w14:val="tx1"/>
            </w14:solidFill>
          </w14:textFill>
        </w:rPr>
        <w:t>协议</w:t>
      </w:r>
      <w:r>
        <w:rPr>
          <w:rFonts w:hint="eastAsia" w:ascii="黑体" w:hAnsi="黑体" w:eastAsia="黑体"/>
          <w:color w:val="000000" w:themeColor="text1"/>
          <w:szCs w:val="21"/>
          <w14:textFill>
            <w14:solidFill>
              <w14:schemeClr w14:val="tx1"/>
            </w14:solidFill>
          </w14:textFill>
        </w:rPr>
        <w:t>为准。</w:t>
      </w:r>
    </w:p>
    <w:p>
      <w:pPr>
        <w:ind w:left="540" w:leftChars="257"/>
        <w:rPr>
          <w:rFonts w:ascii="黑体" w:hAnsi="黑体" w:eastAsia="黑体"/>
          <w:bCs/>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1.1.7应妥善保管登录授权人授权网站的用户名和密码。</w:t>
      </w:r>
    </w:p>
    <w:p>
      <w:pPr>
        <w:ind w:left="540" w:leftChars="257"/>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1.1.8在版权素材使用结束后的30日内，将所下载、</w:t>
      </w:r>
      <w:r>
        <w:rPr>
          <w:rFonts w:ascii="黑体" w:hAnsi="黑体" w:eastAsia="黑体"/>
          <w:color w:val="000000" w:themeColor="text1"/>
          <w:szCs w:val="21"/>
          <w14:textFill>
            <w14:solidFill>
              <w14:schemeClr w14:val="tx1"/>
            </w14:solidFill>
          </w14:textFill>
        </w:rPr>
        <w:t>使用</w:t>
      </w:r>
      <w:r>
        <w:rPr>
          <w:rFonts w:hint="eastAsia" w:ascii="黑体" w:hAnsi="黑体" w:eastAsia="黑体"/>
          <w:color w:val="000000" w:themeColor="text1"/>
          <w:szCs w:val="21"/>
          <w14:textFill>
            <w14:solidFill>
              <w14:schemeClr w14:val="tx1"/>
            </w14:solidFill>
          </w14:textFill>
        </w:rPr>
        <w:t>的版权素材从被授权人计算机系统中永久删除，不得在未经授权人书面许可的情况下进行保存。</w:t>
      </w:r>
    </w:p>
    <w:p>
      <w:pPr>
        <w:ind w:left="540" w:leftChars="257"/>
        <w:rPr>
          <w:rFonts w:ascii="黑体" w:hAnsi="黑体" w:eastAsia="黑体"/>
          <w:color w:val="000000" w:themeColor="text1"/>
          <w:szCs w:val="21"/>
          <w14:textFill>
            <w14:solidFill>
              <w14:schemeClr w14:val="tx1"/>
            </w14:solidFill>
          </w14:textFill>
        </w:rPr>
      </w:pPr>
    </w:p>
    <w:p>
      <w:pPr>
        <w:ind w:firstLine="357" w:firstLineChars="17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1.2授权人承诺：</w:t>
      </w:r>
    </w:p>
    <w:p>
      <w:pPr>
        <w:ind w:left="540" w:leftChars="257"/>
        <w:rPr>
          <w:rFonts w:ascii="黑体" w:hAnsi="黑体" w:eastAsia="黑体" w:cs="Arial"/>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1.2.1</w:t>
      </w:r>
      <w:r>
        <w:rPr>
          <w:rFonts w:hint="eastAsia" w:ascii="黑体" w:hAnsi="黑体" w:eastAsia="黑体" w:cs="宋体"/>
          <w:color w:val="000000" w:themeColor="text1"/>
          <w:szCs w:val="21"/>
          <w14:textFill>
            <w14:solidFill>
              <w14:schemeClr w14:val="tx1"/>
            </w14:solidFill>
          </w14:textFill>
        </w:rPr>
        <w:t>授权人保证对</w:t>
      </w:r>
      <w:r>
        <w:rPr>
          <w:rFonts w:ascii="黑体" w:hAnsi="黑体" w:eastAsia="黑体" w:cs="宋体"/>
          <w:color w:val="000000" w:themeColor="text1"/>
          <w:szCs w:val="21"/>
          <w14:textFill>
            <w14:solidFill>
              <w14:schemeClr w14:val="tx1"/>
            </w14:solidFill>
          </w14:textFill>
        </w:rPr>
        <w:t>所提供</w:t>
      </w:r>
      <w:r>
        <w:rPr>
          <w:rFonts w:ascii="黑体" w:hAnsi="黑体" w:eastAsia="黑体"/>
          <w:color w:val="000000" w:themeColor="text1"/>
          <w:szCs w:val="21"/>
          <w14:textFill>
            <w14:solidFill>
              <w14:schemeClr w14:val="tx1"/>
            </w14:solidFill>
          </w14:textFill>
        </w:rPr>
        <w:t>版权素材</w:t>
      </w:r>
      <w:r>
        <w:rPr>
          <w:rFonts w:hint="eastAsia" w:ascii="黑体" w:hAnsi="黑体" w:eastAsia="黑体"/>
          <w:color w:val="000000" w:themeColor="text1"/>
          <w:szCs w:val="21"/>
          <w14:textFill>
            <w14:solidFill>
              <w14:schemeClr w14:val="tx1"/>
            </w14:solidFill>
          </w14:textFill>
        </w:rPr>
        <w:t>均</w:t>
      </w:r>
      <w:r>
        <w:rPr>
          <w:rFonts w:ascii="黑体" w:hAnsi="黑体" w:eastAsia="黑体"/>
          <w:color w:val="000000" w:themeColor="text1"/>
          <w:szCs w:val="21"/>
          <w14:textFill>
            <w14:solidFill>
              <w14:schemeClr w14:val="tx1"/>
            </w14:solidFill>
          </w14:textFill>
        </w:rPr>
        <w:t>享有</w:t>
      </w:r>
      <w:r>
        <w:rPr>
          <w:rFonts w:hint="eastAsia" w:ascii="黑体" w:hAnsi="黑体" w:eastAsia="黑体"/>
          <w:color w:val="000000" w:themeColor="text1"/>
          <w:szCs w:val="21"/>
          <w14:textFill>
            <w14:solidFill>
              <w14:schemeClr w14:val="tx1"/>
            </w14:solidFill>
          </w14:textFill>
        </w:rPr>
        <w:t>合法的</w:t>
      </w:r>
      <w:r>
        <w:rPr>
          <w:rFonts w:ascii="黑体" w:hAnsi="黑体" w:eastAsia="黑体"/>
          <w:color w:val="000000" w:themeColor="text1"/>
          <w:szCs w:val="21"/>
          <w14:textFill>
            <w14:solidFill>
              <w14:schemeClr w14:val="tx1"/>
            </w14:solidFill>
          </w14:textFill>
        </w:rPr>
        <w:t>著作权</w:t>
      </w:r>
      <w:r>
        <w:rPr>
          <w:rFonts w:hint="eastAsia" w:ascii="黑体" w:hAnsi="黑体" w:eastAsia="黑体"/>
          <w:color w:val="000000" w:themeColor="text1"/>
          <w:szCs w:val="21"/>
          <w14:textFill>
            <w14:solidFill>
              <w14:schemeClr w14:val="tx1"/>
            </w14:solidFill>
          </w14:textFill>
        </w:rPr>
        <w:t>或已获得</w:t>
      </w:r>
      <w:r>
        <w:rPr>
          <w:rFonts w:ascii="黑体" w:hAnsi="黑体" w:eastAsia="黑体"/>
          <w:color w:val="000000" w:themeColor="text1"/>
          <w:szCs w:val="21"/>
          <w14:textFill>
            <w14:solidFill>
              <w14:schemeClr w14:val="tx1"/>
            </w14:solidFill>
          </w14:textFill>
        </w:rPr>
        <w:t>著作</w:t>
      </w:r>
      <w:r>
        <w:rPr>
          <w:rFonts w:hint="eastAsia" w:ascii="黑体" w:hAnsi="黑体" w:eastAsia="黑体"/>
          <w:color w:val="000000" w:themeColor="text1"/>
          <w:szCs w:val="21"/>
          <w14:textFill>
            <w14:solidFill>
              <w14:schemeClr w14:val="tx1"/>
            </w14:solidFill>
          </w14:textFill>
        </w:rPr>
        <w:t>权</w:t>
      </w:r>
      <w:r>
        <w:rPr>
          <w:rFonts w:ascii="黑体" w:hAnsi="黑体" w:eastAsia="黑体"/>
          <w:color w:val="000000" w:themeColor="text1"/>
          <w:szCs w:val="21"/>
          <w14:textFill>
            <w14:solidFill>
              <w14:schemeClr w14:val="tx1"/>
            </w14:solidFill>
          </w14:textFill>
        </w:rPr>
        <w:t>人的</w:t>
      </w:r>
      <w:r>
        <w:rPr>
          <w:rFonts w:hint="eastAsia" w:ascii="黑体" w:hAnsi="黑体" w:eastAsia="黑体"/>
          <w:color w:val="000000" w:themeColor="text1"/>
          <w:szCs w:val="21"/>
          <w14:textFill>
            <w14:solidFill>
              <w14:schemeClr w14:val="tx1"/>
            </w14:solidFill>
          </w14:textFill>
        </w:rPr>
        <w:t>合法</w:t>
      </w:r>
      <w:r>
        <w:rPr>
          <w:rFonts w:ascii="黑体" w:hAnsi="黑体" w:eastAsia="黑体"/>
          <w:color w:val="000000" w:themeColor="text1"/>
          <w:szCs w:val="21"/>
          <w14:textFill>
            <w14:solidFill>
              <w14:schemeClr w14:val="tx1"/>
            </w14:solidFill>
          </w14:textFill>
        </w:rPr>
        <w:t>授权</w:t>
      </w:r>
      <w:r>
        <w:rPr>
          <w:rFonts w:hint="eastAsia" w:ascii="黑体" w:hAnsi="黑体" w:eastAsia="黑体"/>
          <w:color w:val="000000" w:themeColor="text1"/>
          <w:szCs w:val="21"/>
          <w14:textFill>
            <w14:solidFill>
              <w14:schemeClr w14:val="tx1"/>
            </w14:solidFill>
          </w14:textFill>
        </w:rPr>
        <w:t>。</w:t>
      </w:r>
      <w:r>
        <w:rPr>
          <w:rFonts w:hint="eastAsia" w:ascii="黑体" w:hAnsi="黑体" w:eastAsia="黑体" w:cs="Arial"/>
          <w:color w:val="000000" w:themeColor="text1"/>
          <w:szCs w:val="21"/>
          <w14:textFill>
            <w14:solidFill>
              <w14:schemeClr w14:val="tx1"/>
            </w14:solidFill>
          </w14:textFill>
        </w:rPr>
        <w:t>同时</w:t>
      </w:r>
      <w:r>
        <w:rPr>
          <w:rFonts w:ascii="黑体" w:hAnsi="黑体" w:eastAsia="黑体" w:cs="Arial"/>
          <w:color w:val="000000" w:themeColor="text1"/>
          <w:szCs w:val="21"/>
          <w14:textFill>
            <w14:solidFill>
              <w14:schemeClr w14:val="tx1"/>
            </w14:solidFill>
          </w14:textFill>
        </w:rPr>
        <w:t>，</w:t>
      </w:r>
      <w:r>
        <w:rPr>
          <w:rFonts w:hint="eastAsia" w:ascii="黑体" w:hAnsi="黑体" w:eastAsia="黑体" w:cs="Arial"/>
          <w:color w:val="000000" w:themeColor="text1"/>
          <w:szCs w:val="21"/>
          <w14:textFill>
            <w14:solidFill>
              <w14:schemeClr w14:val="tx1"/>
            </w14:solidFill>
          </w14:textFill>
        </w:rPr>
        <w:t>授权</w:t>
      </w:r>
      <w:r>
        <w:rPr>
          <w:rFonts w:ascii="黑体" w:hAnsi="黑体" w:eastAsia="黑体" w:cs="Arial"/>
          <w:color w:val="000000" w:themeColor="text1"/>
          <w:szCs w:val="21"/>
          <w14:textFill>
            <w14:solidFill>
              <w14:schemeClr w14:val="tx1"/>
            </w14:solidFill>
          </w14:textFill>
        </w:rPr>
        <w:t>人</w:t>
      </w:r>
      <w:r>
        <w:rPr>
          <w:rFonts w:hint="eastAsia" w:ascii="黑体" w:hAnsi="黑体" w:eastAsia="黑体" w:cs="Arial"/>
          <w:color w:val="000000" w:themeColor="text1"/>
          <w:szCs w:val="21"/>
          <w14:textFill>
            <w14:solidFill>
              <w14:schemeClr w14:val="tx1"/>
            </w14:solidFill>
          </w14:textFill>
        </w:rPr>
        <w:t>对</w:t>
      </w:r>
      <w:r>
        <w:rPr>
          <w:rFonts w:hint="eastAsia" w:ascii="黑体" w:hAnsi="黑体" w:eastAsia="黑体" w:cs="Arial"/>
          <w:color w:val="262626" w:themeColor="text1" w:themeTint="D9"/>
          <w:szCs w:val="21"/>
          <w14:textFill>
            <w14:solidFill>
              <w14:schemeClr w14:val="tx1">
                <w14:lumMod w14:val="85000"/>
                <w14:lumOff w14:val="15000"/>
              </w14:schemeClr>
            </w14:solidFill>
          </w14:textFill>
        </w:rPr>
        <w:t>部分</w:t>
      </w:r>
      <w:r>
        <w:rPr>
          <w:rFonts w:ascii="黑体" w:hAnsi="黑体" w:eastAsia="黑体"/>
          <w:color w:val="262626" w:themeColor="text1" w:themeTint="D9"/>
          <w:szCs w:val="21"/>
          <w14:textFill>
            <w14:solidFill>
              <w14:schemeClr w14:val="tx1">
                <w14:lumMod w14:val="85000"/>
                <w14:lumOff w14:val="15000"/>
              </w14:schemeClr>
            </w14:solidFill>
          </w14:textFill>
        </w:rPr>
        <w:t>版权素材</w:t>
      </w:r>
      <w:r>
        <w:rPr>
          <w:rFonts w:ascii="黑体" w:hAnsi="黑体" w:eastAsia="黑体" w:cs="Arial"/>
          <w:color w:val="262626" w:themeColor="text1" w:themeTint="D9"/>
          <w:szCs w:val="21"/>
          <w14:textFill>
            <w14:solidFill>
              <w14:schemeClr w14:val="tx1">
                <w14:lumMod w14:val="85000"/>
                <w14:lumOff w14:val="15000"/>
              </w14:schemeClr>
            </w14:solidFill>
          </w14:textFill>
        </w:rPr>
        <w:t>享有除著作权以外的其它权利</w:t>
      </w:r>
      <w:r>
        <w:rPr>
          <w:rFonts w:hint="eastAsia" w:ascii="黑体" w:hAnsi="黑体" w:eastAsia="黑体" w:cs="Arial"/>
          <w:color w:val="262626" w:themeColor="text1" w:themeTint="D9"/>
          <w:szCs w:val="21"/>
          <w14:textFill>
            <w14:solidFill>
              <w14:schemeClr w14:val="tx1">
                <w14:lumMod w14:val="85000"/>
                <w14:lumOff w14:val="15000"/>
              </w14:schemeClr>
            </w14:solidFill>
          </w14:textFill>
        </w:rPr>
        <w:t>，</w:t>
      </w:r>
      <w:r>
        <w:rPr>
          <w:rFonts w:ascii="黑体" w:hAnsi="黑体" w:eastAsia="黑体" w:cs="Arial"/>
          <w:color w:val="262626" w:themeColor="text1" w:themeTint="D9"/>
          <w:szCs w:val="21"/>
          <w14:textFill>
            <w14:solidFill>
              <w14:schemeClr w14:val="tx1">
                <w14:lumMod w14:val="85000"/>
                <w14:lumOff w14:val="15000"/>
              </w14:schemeClr>
            </w14:solidFill>
          </w14:textFill>
        </w:rPr>
        <w:t>包括但不限于肖像权、物权</w:t>
      </w:r>
      <w:r>
        <w:rPr>
          <w:rFonts w:hint="eastAsia" w:ascii="黑体" w:hAnsi="黑体" w:eastAsia="黑体" w:cs="Arial"/>
          <w:color w:val="262626" w:themeColor="text1" w:themeTint="D9"/>
          <w:szCs w:val="21"/>
          <w14:textFill>
            <w14:solidFill>
              <w14:schemeClr w14:val="tx1">
                <w14:lumMod w14:val="85000"/>
                <w14:lumOff w14:val="15000"/>
              </w14:schemeClr>
            </w14:solidFill>
          </w14:textFill>
        </w:rPr>
        <w:t>，授权</w:t>
      </w:r>
      <w:r>
        <w:rPr>
          <w:rFonts w:ascii="黑体" w:hAnsi="黑体" w:eastAsia="黑体" w:cs="Arial"/>
          <w:color w:val="262626" w:themeColor="text1" w:themeTint="D9"/>
          <w:szCs w:val="21"/>
          <w14:textFill>
            <w14:solidFill>
              <w14:schemeClr w14:val="tx1">
                <w14:lumMod w14:val="85000"/>
                <w14:lumOff w14:val="15000"/>
              </w14:schemeClr>
            </w14:solidFill>
          </w14:textFill>
        </w:rPr>
        <w:t>人将在</w:t>
      </w:r>
      <w:r>
        <w:rPr>
          <w:rFonts w:hint="eastAsia" w:ascii="黑体" w:hAnsi="黑体" w:eastAsia="黑体" w:cs="Arial"/>
          <w:color w:val="262626" w:themeColor="text1" w:themeTint="D9"/>
          <w:szCs w:val="21"/>
          <w14:textFill>
            <w14:solidFill>
              <w14:schemeClr w14:val="tx1">
                <w14:lumMod w14:val="85000"/>
                <w14:lumOff w14:val="15000"/>
              </w14:schemeClr>
            </w14:solidFill>
          </w14:textFill>
        </w:rPr>
        <w:t>其</w:t>
      </w:r>
      <w:r>
        <w:rPr>
          <w:rFonts w:ascii="黑体" w:hAnsi="黑体" w:eastAsia="黑体" w:cs="Arial"/>
          <w:color w:val="262626" w:themeColor="text1" w:themeTint="D9"/>
          <w:szCs w:val="21"/>
          <w14:textFill>
            <w14:solidFill>
              <w14:schemeClr w14:val="tx1">
                <w14:lumMod w14:val="85000"/>
                <w14:lumOff w14:val="15000"/>
              </w14:schemeClr>
            </w14:solidFill>
          </w14:textFill>
        </w:rPr>
        <w:t>网站版权素材中进</w:t>
      </w:r>
      <w:r>
        <w:rPr>
          <w:rFonts w:hint="eastAsia" w:ascii="黑体" w:hAnsi="黑体" w:eastAsia="黑体" w:cs="Arial"/>
          <w:color w:val="262626" w:themeColor="text1" w:themeTint="D9"/>
          <w:szCs w:val="21"/>
          <w14:textFill>
            <w14:solidFill>
              <w14:schemeClr w14:val="tx1">
                <w14:lumMod w14:val="85000"/>
                <w14:lumOff w14:val="15000"/>
              </w14:schemeClr>
            </w14:solidFill>
          </w14:textFill>
        </w:rPr>
        <w:t>行</w:t>
      </w:r>
      <w:r>
        <w:rPr>
          <w:rFonts w:ascii="黑体" w:hAnsi="黑体" w:eastAsia="黑体" w:cs="Arial"/>
          <w:color w:val="262626" w:themeColor="text1" w:themeTint="D9"/>
          <w:szCs w:val="21"/>
          <w14:textFill>
            <w14:solidFill>
              <w14:schemeClr w14:val="tx1">
                <w14:lumMod w14:val="85000"/>
                <w14:lumOff w14:val="15000"/>
              </w14:schemeClr>
            </w14:solidFill>
          </w14:textFill>
        </w:rPr>
        <w:t>明确标识</w:t>
      </w:r>
      <w:r>
        <w:rPr>
          <w:rFonts w:hint="eastAsia" w:ascii="黑体" w:hAnsi="黑体" w:eastAsia="黑体" w:cs="Arial"/>
          <w:color w:val="262626" w:themeColor="text1" w:themeTint="D9"/>
          <w:szCs w:val="21"/>
          <w14:textFill>
            <w14:solidFill>
              <w14:schemeClr w14:val="tx1">
                <w14:lumMod w14:val="85000"/>
                <w14:lumOff w14:val="15000"/>
              </w14:schemeClr>
            </w14:solidFill>
          </w14:textFill>
        </w:rPr>
        <w:t>或</w:t>
      </w:r>
      <w:r>
        <w:rPr>
          <w:rFonts w:ascii="黑体" w:hAnsi="黑体" w:eastAsia="黑体" w:cs="Arial"/>
          <w:color w:val="262626" w:themeColor="text1" w:themeTint="D9"/>
          <w:szCs w:val="21"/>
          <w14:textFill>
            <w14:solidFill>
              <w14:schemeClr w14:val="tx1">
                <w14:lumMod w14:val="85000"/>
                <w14:lumOff w14:val="15000"/>
              </w14:schemeClr>
            </w14:solidFill>
          </w14:textFill>
        </w:rPr>
        <w:t>描述</w:t>
      </w:r>
      <w:r>
        <w:rPr>
          <w:rFonts w:hint="eastAsia" w:ascii="黑体" w:hAnsi="黑体" w:eastAsia="黑体" w:cs="Arial"/>
          <w:color w:val="262626" w:themeColor="text1" w:themeTint="D9"/>
          <w:szCs w:val="21"/>
          <w14:textFill>
            <w14:solidFill>
              <w14:schemeClr w14:val="tx1">
                <w14:lumMod w14:val="85000"/>
                <w14:lumOff w14:val="15000"/>
              </w14:schemeClr>
            </w14:solidFill>
          </w14:textFill>
        </w:rPr>
        <w:t>。若被授权人拟对</w:t>
      </w:r>
      <w:r>
        <w:rPr>
          <w:rFonts w:ascii="黑体" w:hAnsi="黑体" w:eastAsia="黑体" w:cs="Arial"/>
          <w:color w:val="262626" w:themeColor="text1" w:themeTint="D9"/>
          <w:szCs w:val="21"/>
          <w14:textFill>
            <w14:solidFill>
              <w14:schemeClr w14:val="tx1">
                <w14:lumMod w14:val="85000"/>
                <w14:lumOff w14:val="15000"/>
              </w14:schemeClr>
            </w14:solidFill>
          </w14:textFill>
        </w:rPr>
        <w:t>版权素材中</w:t>
      </w:r>
      <w:r>
        <w:rPr>
          <w:rFonts w:hint="eastAsia" w:ascii="黑体" w:hAnsi="黑体" w:eastAsia="黑体" w:cs="Arial"/>
          <w:color w:val="262626" w:themeColor="text1" w:themeTint="D9"/>
          <w:szCs w:val="21"/>
          <w14:textFill>
            <w14:solidFill>
              <w14:schemeClr w14:val="tx1">
                <w14:lumMod w14:val="85000"/>
                <w14:lumOff w14:val="15000"/>
              </w14:schemeClr>
            </w14:solidFill>
          </w14:textFill>
        </w:rPr>
        <w:t>涉及</w:t>
      </w:r>
      <w:r>
        <w:rPr>
          <w:rFonts w:ascii="黑体" w:hAnsi="黑体" w:eastAsia="黑体" w:cs="Arial"/>
          <w:color w:val="262626" w:themeColor="text1" w:themeTint="D9"/>
          <w:szCs w:val="21"/>
          <w14:textFill>
            <w14:solidFill>
              <w14:schemeClr w14:val="tx1">
                <w14:lumMod w14:val="85000"/>
                <w14:lumOff w14:val="15000"/>
              </w14:schemeClr>
            </w14:solidFill>
          </w14:textFill>
        </w:rPr>
        <w:t>的</w:t>
      </w:r>
      <w:r>
        <w:rPr>
          <w:rFonts w:hint="eastAsia" w:ascii="黑体" w:hAnsi="黑体" w:eastAsia="黑体" w:cs="Arial"/>
          <w:color w:val="262626" w:themeColor="text1" w:themeTint="D9"/>
          <w:szCs w:val="21"/>
          <w14:textFill>
            <w14:solidFill>
              <w14:schemeClr w14:val="tx1">
                <w14:lumMod w14:val="85000"/>
                <w14:lumOff w14:val="15000"/>
              </w14:schemeClr>
            </w14:solidFill>
          </w14:textFill>
        </w:rPr>
        <w:t>除</w:t>
      </w:r>
      <w:r>
        <w:rPr>
          <w:rFonts w:ascii="黑体" w:hAnsi="黑体" w:eastAsia="黑体" w:cs="Arial"/>
          <w:color w:val="262626" w:themeColor="text1" w:themeTint="D9"/>
          <w:szCs w:val="21"/>
          <w14:textFill>
            <w14:solidFill>
              <w14:schemeClr w14:val="tx1">
                <w14:lumMod w14:val="85000"/>
                <w14:lumOff w14:val="15000"/>
              </w14:schemeClr>
            </w14:solidFill>
          </w14:textFill>
        </w:rPr>
        <w:t>素材著作权外的</w:t>
      </w:r>
      <w:r>
        <w:rPr>
          <w:rFonts w:hint="eastAsia" w:ascii="黑体" w:hAnsi="黑体" w:eastAsia="黑体" w:cs="Arial"/>
          <w:color w:val="262626" w:themeColor="text1" w:themeTint="D9"/>
          <w:szCs w:val="21"/>
          <w14:textFill>
            <w14:solidFill>
              <w14:schemeClr w14:val="tx1">
                <w14:lumMod w14:val="85000"/>
                <w14:lumOff w14:val="15000"/>
              </w14:schemeClr>
            </w14:solidFill>
          </w14:textFill>
        </w:rPr>
        <w:t>其它</w:t>
      </w:r>
      <w:r>
        <w:rPr>
          <w:rFonts w:ascii="黑体" w:hAnsi="黑体" w:eastAsia="黑体" w:cs="Arial"/>
          <w:color w:val="262626" w:themeColor="text1" w:themeTint="D9"/>
          <w:szCs w:val="21"/>
          <w14:textFill>
            <w14:solidFill>
              <w14:schemeClr w14:val="tx1">
                <w14:lumMod w14:val="85000"/>
                <w14:lumOff w14:val="15000"/>
              </w14:schemeClr>
            </w14:solidFill>
          </w14:textFill>
        </w:rPr>
        <w:t>权</w:t>
      </w:r>
      <w:r>
        <w:rPr>
          <w:rFonts w:ascii="黑体" w:hAnsi="黑体" w:eastAsia="黑体" w:cs="Arial"/>
          <w:color w:val="000000" w:themeColor="text1"/>
          <w:szCs w:val="21"/>
          <w14:textFill>
            <w14:solidFill>
              <w14:schemeClr w14:val="tx1"/>
            </w14:solidFill>
          </w14:textFill>
        </w:rPr>
        <w:t>利</w:t>
      </w:r>
      <w:r>
        <w:rPr>
          <w:rFonts w:hint="eastAsia" w:ascii="黑体" w:hAnsi="黑体" w:eastAsia="黑体" w:cs="Arial"/>
          <w:color w:val="000000" w:themeColor="text1"/>
          <w:szCs w:val="21"/>
          <w14:textFill>
            <w14:solidFill>
              <w14:schemeClr w14:val="tx1"/>
            </w14:solidFill>
          </w14:textFill>
        </w:rPr>
        <w:t>进行使用的</w:t>
      </w:r>
      <w:r>
        <w:rPr>
          <w:rFonts w:ascii="黑体" w:hAnsi="黑体" w:eastAsia="黑体" w:cs="Arial"/>
          <w:color w:val="000000" w:themeColor="text1"/>
          <w:szCs w:val="21"/>
          <w14:textFill>
            <w14:solidFill>
              <w14:schemeClr w14:val="tx1"/>
            </w14:solidFill>
          </w14:textFill>
        </w:rPr>
        <w:t>，</w:t>
      </w:r>
      <w:r>
        <w:rPr>
          <w:rFonts w:hint="eastAsia" w:ascii="黑体" w:hAnsi="黑体" w:eastAsia="黑体" w:cs="Arial"/>
          <w:color w:val="000000" w:themeColor="text1"/>
          <w:szCs w:val="21"/>
          <w14:textFill>
            <w14:solidFill>
              <w14:schemeClr w14:val="tx1"/>
            </w14:solidFill>
          </w14:textFill>
        </w:rPr>
        <w:t>需</w:t>
      </w:r>
      <w:r>
        <w:rPr>
          <w:rFonts w:ascii="黑体" w:hAnsi="黑体" w:eastAsia="黑体" w:cs="Arial"/>
          <w:color w:val="000000" w:themeColor="text1"/>
          <w:szCs w:val="21"/>
          <w14:textFill>
            <w14:solidFill>
              <w14:schemeClr w14:val="tx1"/>
            </w14:solidFill>
          </w14:textFill>
        </w:rPr>
        <w:t>另行获得</w:t>
      </w:r>
      <w:r>
        <w:rPr>
          <w:rFonts w:hint="eastAsia" w:ascii="黑体" w:hAnsi="黑体" w:eastAsia="黑体" w:cs="Arial"/>
          <w:color w:val="000000" w:themeColor="text1"/>
          <w:szCs w:val="21"/>
          <w14:textFill>
            <w14:solidFill>
              <w14:schemeClr w14:val="tx1"/>
            </w14:solidFill>
          </w14:textFill>
        </w:rPr>
        <w:t>相关</w:t>
      </w:r>
      <w:r>
        <w:rPr>
          <w:rFonts w:ascii="黑体" w:hAnsi="黑体" w:eastAsia="黑体" w:cs="Arial"/>
          <w:color w:val="000000" w:themeColor="text1"/>
          <w:szCs w:val="21"/>
          <w14:textFill>
            <w14:solidFill>
              <w14:schemeClr w14:val="tx1"/>
            </w14:solidFill>
          </w14:textFill>
        </w:rPr>
        <w:t>授权</w:t>
      </w:r>
      <w:r>
        <w:rPr>
          <w:rFonts w:hint="eastAsia" w:ascii="黑体" w:hAnsi="黑体" w:eastAsia="黑体" w:cs="Arial"/>
          <w:color w:val="000000" w:themeColor="text1"/>
          <w:szCs w:val="21"/>
          <w14:textFill>
            <w14:solidFill>
              <w14:schemeClr w14:val="tx1"/>
            </w14:solidFill>
          </w14:textFill>
        </w:rPr>
        <w:t>（授权人已明确标识已获得</w:t>
      </w:r>
      <w:r>
        <w:rPr>
          <w:rFonts w:ascii="黑体" w:hAnsi="黑体" w:eastAsia="黑体" w:cs="Arial"/>
          <w:color w:val="000000" w:themeColor="text1"/>
          <w:szCs w:val="21"/>
          <w14:textFill>
            <w14:solidFill>
              <w14:schemeClr w14:val="tx1"/>
            </w14:solidFill>
          </w14:textFill>
        </w:rPr>
        <w:t>授权的</w:t>
      </w:r>
      <w:r>
        <w:rPr>
          <w:rFonts w:hint="eastAsia" w:ascii="黑体" w:hAnsi="黑体" w:eastAsia="黑体" w:cs="Arial"/>
          <w:color w:val="000000" w:themeColor="text1"/>
          <w:szCs w:val="21"/>
          <w14:textFill>
            <w14:solidFill>
              <w14:schemeClr w14:val="tx1"/>
            </w14:solidFill>
          </w14:textFill>
        </w:rPr>
        <w:t>除外），</w:t>
      </w:r>
      <w:r>
        <w:rPr>
          <w:rFonts w:ascii="黑体" w:hAnsi="黑体" w:eastAsia="黑体" w:cs="Arial"/>
          <w:color w:val="000000" w:themeColor="text1"/>
          <w:szCs w:val="21"/>
          <w14:textFill>
            <w14:solidFill>
              <w14:schemeClr w14:val="tx1"/>
            </w14:solidFill>
          </w14:textFill>
        </w:rPr>
        <w:t>授权人需提供</w:t>
      </w:r>
      <w:r>
        <w:rPr>
          <w:rFonts w:hint="eastAsia" w:ascii="黑体" w:hAnsi="黑体" w:eastAsia="黑体" w:cs="Arial"/>
          <w:color w:val="000000" w:themeColor="text1"/>
          <w:szCs w:val="21"/>
          <w14:textFill>
            <w14:solidFill>
              <w14:schemeClr w14:val="tx1"/>
            </w14:solidFill>
          </w14:textFill>
        </w:rPr>
        <w:t>相关</w:t>
      </w:r>
      <w:r>
        <w:rPr>
          <w:rFonts w:ascii="黑体" w:hAnsi="黑体" w:eastAsia="黑体" w:cs="Arial"/>
          <w:color w:val="000000" w:themeColor="text1"/>
          <w:szCs w:val="21"/>
          <w14:textFill>
            <w14:solidFill>
              <w14:schemeClr w14:val="tx1"/>
            </w14:solidFill>
          </w14:textFill>
        </w:rPr>
        <w:t>协助服务，帮助被授权人获得</w:t>
      </w:r>
      <w:r>
        <w:rPr>
          <w:rFonts w:hint="eastAsia" w:ascii="黑体" w:hAnsi="黑体" w:eastAsia="黑体" w:cs="Arial"/>
          <w:color w:val="000000" w:themeColor="text1"/>
          <w:szCs w:val="21"/>
          <w14:textFill>
            <w14:solidFill>
              <w14:schemeClr w14:val="tx1"/>
            </w14:solidFill>
          </w14:textFill>
        </w:rPr>
        <w:t>其他权利的授权。</w:t>
      </w:r>
    </w:p>
    <w:p>
      <w:pPr>
        <w:ind w:left="540" w:leftChars="257"/>
        <w:rPr>
          <w:rFonts w:ascii="黑体" w:hAnsi="黑体" w:eastAsia="黑体" w:cs="Arial"/>
          <w:color w:val="FF0000"/>
          <w:szCs w:val="21"/>
          <w:lang w:val="de-DE"/>
        </w:rPr>
      </w:pPr>
      <w:r>
        <w:rPr>
          <w:rFonts w:ascii="黑体" w:hAnsi="黑体" w:eastAsia="黑体" w:cs="Arial"/>
          <w:color w:val="000000" w:themeColor="text1"/>
          <w:szCs w:val="21"/>
          <w14:textFill>
            <w14:solidFill>
              <w14:schemeClr w14:val="tx1"/>
            </w14:solidFill>
          </w14:textFill>
        </w:rPr>
        <w:t>1.2.2</w:t>
      </w:r>
      <w:r>
        <w:rPr>
          <w:rFonts w:hint="eastAsia" w:ascii="黑体" w:hAnsi="黑体" w:eastAsia="黑体" w:cs="Arial"/>
          <w:color w:val="000000" w:themeColor="text1"/>
          <w:szCs w:val="21"/>
          <w14:textFill>
            <w14:solidFill>
              <w14:schemeClr w14:val="tx1"/>
            </w14:solidFill>
          </w14:textFill>
        </w:rPr>
        <w:t>若</w:t>
      </w:r>
      <w:r>
        <w:rPr>
          <w:rFonts w:hint="eastAsia" w:ascii="黑体" w:hAnsi="黑体" w:eastAsia="黑体"/>
          <w:color w:val="000000" w:themeColor="text1"/>
          <w:szCs w:val="21"/>
          <w14:textFill>
            <w14:solidFill>
              <w14:schemeClr w14:val="tx1"/>
            </w14:solidFill>
          </w14:textFill>
        </w:rPr>
        <w:t>买方及</w:t>
      </w:r>
      <w:r>
        <w:rPr>
          <w:rFonts w:ascii="黑体" w:hAnsi="黑体" w:eastAsia="黑体"/>
          <w:color w:val="000000" w:themeColor="text1"/>
          <w:szCs w:val="21"/>
          <w14:textFill>
            <w14:solidFill>
              <w14:schemeClr w14:val="tx1"/>
            </w14:solidFill>
          </w14:textFill>
        </w:rPr>
        <w:t>被授权人</w:t>
      </w:r>
      <w:r>
        <w:rPr>
          <w:rFonts w:hint="eastAsia" w:ascii="黑体" w:hAnsi="黑体" w:eastAsia="黑体" w:cs="Arial"/>
          <w:color w:val="000000" w:themeColor="text1"/>
          <w:szCs w:val="21"/>
          <w14:textFill>
            <w14:solidFill>
              <w14:schemeClr w14:val="tx1"/>
            </w14:solidFill>
          </w14:textFill>
        </w:rPr>
        <w:t>按照本协议</w:t>
      </w:r>
      <w:r>
        <w:rPr>
          <w:rFonts w:ascii="黑体" w:hAnsi="黑体" w:eastAsia="黑体" w:cs="Arial"/>
          <w:color w:val="000000" w:themeColor="text1"/>
          <w:szCs w:val="21"/>
          <w14:textFill>
            <w14:solidFill>
              <w14:schemeClr w14:val="tx1"/>
            </w14:solidFill>
          </w14:textFill>
        </w:rPr>
        <w:t>约定</w:t>
      </w:r>
      <w:r>
        <w:rPr>
          <w:rFonts w:hint="eastAsia" w:ascii="黑体" w:hAnsi="黑体" w:eastAsia="黑体" w:cs="Arial"/>
          <w:color w:val="000000" w:themeColor="text1"/>
          <w:szCs w:val="21"/>
          <w14:textFill>
            <w14:solidFill>
              <w14:schemeClr w14:val="tx1"/>
            </w14:solidFill>
          </w14:textFill>
        </w:rPr>
        <w:t>的</w:t>
      </w:r>
      <w:r>
        <w:rPr>
          <w:rFonts w:ascii="黑体" w:hAnsi="黑体" w:eastAsia="黑体" w:cs="Arial"/>
          <w:color w:val="000000" w:themeColor="text1"/>
          <w:szCs w:val="21"/>
          <w14:textFill>
            <w14:solidFill>
              <w14:schemeClr w14:val="tx1"/>
            </w14:solidFill>
          </w14:textFill>
        </w:rPr>
        <w:t>方式</w:t>
      </w:r>
      <w:r>
        <w:rPr>
          <w:rFonts w:hint="eastAsia" w:ascii="黑体" w:hAnsi="黑体" w:eastAsia="黑体" w:cs="Arial"/>
          <w:color w:val="000000" w:themeColor="text1"/>
          <w:szCs w:val="21"/>
          <w14:textFill>
            <w14:solidFill>
              <w14:schemeClr w14:val="tx1"/>
            </w14:solidFill>
          </w14:textFill>
        </w:rPr>
        <w:t>使用了授权人提供的</w:t>
      </w:r>
      <w:r>
        <w:rPr>
          <w:rFonts w:ascii="黑体" w:hAnsi="黑体" w:eastAsia="黑体"/>
          <w:color w:val="000000" w:themeColor="text1"/>
          <w:szCs w:val="21"/>
          <w14:textFill>
            <w14:solidFill>
              <w14:schemeClr w14:val="tx1"/>
            </w14:solidFill>
          </w14:textFill>
        </w:rPr>
        <w:t>版权素材</w:t>
      </w:r>
      <w:r>
        <w:rPr>
          <w:rFonts w:hint="eastAsia" w:ascii="黑体" w:hAnsi="黑体" w:eastAsia="黑体"/>
          <w:color w:val="000000" w:themeColor="text1"/>
          <w:szCs w:val="21"/>
          <w14:textFill>
            <w14:solidFill>
              <w14:schemeClr w14:val="tx1"/>
            </w14:solidFill>
          </w14:textFill>
        </w:rPr>
        <w:t>或根据</w:t>
      </w:r>
      <w:r>
        <w:rPr>
          <w:rFonts w:ascii="黑体" w:hAnsi="黑体" w:eastAsia="黑体"/>
          <w:color w:val="000000" w:themeColor="text1"/>
          <w:szCs w:val="21"/>
          <w14:textFill>
            <w14:solidFill>
              <w14:schemeClr w14:val="tx1"/>
            </w14:solidFill>
          </w14:textFill>
        </w:rPr>
        <w:t>第</w:t>
      </w:r>
      <w:r>
        <w:rPr>
          <w:rFonts w:hint="eastAsia" w:ascii="黑体" w:hAnsi="黑体" w:eastAsia="黑体"/>
          <w:color w:val="000000" w:themeColor="text1"/>
          <w:szCs w:val="21"/>
          <w14:textFill>
            <w14:solidFill>
              <w14:schemeClr w14:val="tx1"/>
            </w14:solidFill>
          </w14:textFill>
        </w:rPr>
        <w:t>1.2.5条</w:t>
      </w:r>
      <w:r>
        <w:rPr>
          <w:rFonts w:ascii="黑体" w:hAnsi="黑体" w:eastAsia="黑体"/>
          <w:color w:val="000000" w:themeColor="text1"/>
          <w:szCs w:val="21"/>
          <w14:textFill>
            <w14:solidFill>
              <w14:schemeClr w14:val="tx1"/>
            </w14:solidFill>
          </w14:textFill>
        </w:rPr>
        <w:t>约定</w:t>
      </w:r>
      <w:r>
        <w:rPr>
          <w:rFonts w:hint="eastAsia" w:ascii="黑体" w:hAnsi="黑体" w:eastAsia="黑体"/>
          <w:color w:val="000000" w:themeColor="text1"/>
          <w:szCs w:val="21"/>
          <w14:textFill>
            <w14:solidFill>
              <w14:schemeClr w14:val="tx1"/>
            </w14:solidFill>
          </w14:textFill>
        </w:rPr>
        <w:t>已由授权人</w:t>
      </w:r>
      <w:r>
        <w:rPr>
          <w:rFonts w:ascii="黑体" w:hAnsi="黑体" w:eastAsia="黑体"/>
          <w:color w:val="000000" w:themeColor="text1"/>
          <w:szCs w:val="21"/>
          <w14:textFill>
            <w14:solidFill>
              <w14:schemeClr w14:val="tx1"/>
            </w14:solidFill>
          </w14:textFill>
        </w:rPr>
        <w:t>免责的版权素材</w:t>
      </w:r>
      <w:r>
        <w:rPr>
          <w:rFonts w:hint="eastAsia" w:ascii="黑体" w:hAnsi="黑体" w:eastAsia="黑体"/>
          <w:color w:val="000000" w:themeColor="text1"/>
          <w:szCs w:val="21"/>
          <w14:textFill>
            <w14:solidFill>
              <w14:schemeClr w14:val="tx1"/>
            </w14:solidFill>
          </w14:textFill>
        </w:rPr>
        <w:t>，而与</w:t>
      </w:r>
      <w:r>
        <w:rPr>
          <w:rFonts w:hint="eastAsia" w:ascii="黑体" w:hAnsi="黑体" w:eastAsia="黑体" w:cs="Arial"/>
          <w:color w:val="000000" w:themeColor="text1"/>
          <w:szCs w:val="21"/>
          <w14:textFill>
            <w14:solidFill>
              <w14:schemeClr w14:val="tx1"/>
            </w14:solidFill>
          </w14:textFill>
        </w:rPr>
        <w:t>第三方发生有关版权素材著作权纠纷，由授权人负责与第三方协商解决纠纷并承担所有责任，买</w:t>
      </w:r>
      <w:r>
        <w:rPr>
          <w:rFonts w:ascii="黑体" w:hAnsi="黑体" w:eastAsia="黑体" w:cs="Arial"/>
          <w:color w:val="000000" w:themeColor="text1"/>
          <w:szCs w:val="21"/>
          <w14:textFill>
            <w14:solidFill>
              <w14:schemeClr w14:val="tx1"/>
            </w14:solidFill>
          </w14:textFill>
        </w:rPr>
        <w:t>方</w:t>
      </w:r>
      <w:r>
        <w:rPr>
          <w:rFonts w:hint="eastAsia" w:ascii="黑体" w:hAnsi="黑体" w:eastAsia="黑体" w:cs="Arial"/>
          <w:color w:val="000000" w:themeColor="text1"/>
          <w:szCs w:val="21"/>
          <w14:textFill>
            <w14:solidFill>
              <w14:schemeClr w14:val="tx1"/>
            </w14:solidFill>
          </w14:textFill>
        </w:rPr>
        <w:t>及被授权人对第三方承担责任后，有权向授权人追责</w:t>
      </w:r>
      <w:r>
        <w:rPr>
          <w:rFonts w:hint="eastAsia" w:ascii="黑体" w:hAnsi="黑体" w:eastAsia="黑体" w:cs="Arial"/>
          <w:color w:val="000000" w:themeColor="text1"/>
          <w:szCs w:val="21"/>
          <w:lang w:val="de-DE"/>
          <w14:textFill>
            <w14:solidFill>
              <w14:schemeClr w14:val="tx1"/>
            </w14:solidFill>
          </w14:textFill>
        </w:rPr>
        <w:t>；</w:t>
      </w:r>
      <w:r>
        <w:rPr>
          <w:rFonts w:hint="eastAsia" w:ascii="黑体" w:hAnsi="黑体" w:eastAsia="黑体" w:cs="Arial"/>
          <w:color w:val="262626" w:themeColor="text1" w:themeTint="D9"/>
          <w:szCs w:val="21"/>
          <w:lang w:val="de-DE"/>
          <w14:textFill>
            <w14:solidFill>
              <w14:schemeClr w14:val="tx1">
                <w14:lumMod w14:val="85000"/>
                <w14:lumOff w14:val="15000"/>
              </w14:schemeClr>
            </w14:solidFill>
          </w14:textFill>
        </w:rPr>
        <w:t>若</w:t>
      </w:r>
      <w:r>
        <w:rPr>
          <w:rFonts w:hint="eastAsia" w:ascii="黑体" w:hAnsi="黑体" w:eastAsia="黑体"/>
          <w:color w:val="000000" w:themeColor="text1"/>
          <w:szCs w:val="21"/>
          <w14:textFill>
            <w14:solidFill>
              <w14:schemeClr w14:val="tx1"/>
            </w14:solidFill>
          </w14:textFill>
        </w:rPr>
        <w:t>买方及</w:t>
      </w:r>
      <w:r>
        <w:rPr>
          <w:rFonts w:ascii="黑体" w:hAnsi="黑体" w:eastAsia="黑体"/>
          <w:color w:val="000000" w:themeColor="text1"/>
          <w:szCs w:val="21"/>
          <w14:textFill>
            <w14:solidFill>
              <w14:schemeClr w14:val="tx1"/>
            </w14:solidFill>
          </w14:textFill>
        </w:rPr>
        <w:t>被授权人</w:t>
      </w:r>
      <w:r>
        <w:rPr>
          <w:rFonts w:hint="eastAsia" w:ascii="黑体" w:hAnsi="黑体" w:eastAsia="黑体" w:cs="Arial"/>
          <w:color w:val="262626" w:themeColor="text1" w:themeTint="D9"/>
          <w:szCs w:val="21"/>
          <w:lang w:val="de-DE"/>
          <w14:textFill>
            <w14:solidFill>
              <w14:schemeClr w14:val="tx1">
                <w14:lumMod w14:val="85000"/>
                <w14:lumOff w14:val="15000"/>
              </w14:schemeClr>
            </w14:solidFill>
          </w14:textFill>
        </w:rPr>
        <w:t>违反</w:t>
      </w:r>
      <w:r>
        <w:rPr>
          <w:rFonts w:ascii="黑体" w:hAnsi="黑体" w:eastAsia="黑体" w:cs="Arial"/>
          <w:color w:val="262626" w:themeColor="text1" w:themeTint="D9"/>
          <w:szCs w:val="21"/>
          <w:lang w:val="de-DE"/>
          <w14:textFill>
            <w14:solidFill>
              <w14:schemeClr w14:val="tx1">
                <w14:lumMod w14:val="85000"/>
                <w14:lumOff w14:val="15000"/>
              </w14:schemeClr>
            </w14:solidFill>
          </w14:textFill>
        </w:rPr>
        <w:t>本协议约定</w:t>
      </w:r>
      <w:r>
        <w:rPr>
          <w:rFonts w:hint="eastAsia" w:ascii="黑体" w:hAnsi="黑体" w:eastAsia="黑体" w:cs="Arial"/>
          <w:color w:val="262626" w:themeColor="text1" w:themeTint="D9"/>
          <w:szCs w:val="21"/>
          <w:lang w:val="de-DE"/>
          <w14:textFill>
            <w14:solidFill>
              <w14:schemeClr w14:val="tx1">
                <w14:lumMod w14:val="85000"/>
                <w14:lumOff w14:val="15000"/>
              </w14:schemeClr>
            </w14:solidFill>
          </w14:textFill>
        </w:rPr>
        <w:t>的</w:t>
      </w:r>
      <w:r>
        <w:rPr>
          <w:rFonts w:ascii="黑体" w:hAnsi="黑体" w:eastAsia="黑体" w:cs="Arial"/>
          <w:color w:val="262626" w:themeColor="text1" w:themeTint="D9"/>
          <w:szCs w:val="21"/>
          <w:lang w:val="de-DE"/>
          <w14:textFill>
            <w14:solidFill>
              <w14:schemeClr w14:val="tx1">
                <w14:lumMod w14:val="85000"/>
                <w14:lumOff w14:val="15000"/>
              </w14:schemeClr>
            </w14:solidFill>
          </w14:textFill>
        </w:rPr>
        <w:t>方式</w:t>
      </w:r>
      <w:r>
        <w:rPr>
          <w:rFonts w:hint="eastAsia" w:ascii="黑体" w:hAnsi="黑体" w:eastAsia="黑体" w:cs="Arial"/>
          <w:color w:val="262626" w:themeColor="text1" w:themeTint="D9"/>
          <w:szCs w:val="21"/>
          <w:lang w:val="de-DE"/>
          <w14:textFill>
            <w14:solidFill>
              <w14:schemeClr w14:val="tx1">
                <w14:lumMod w14:val="85000"/>
                <w14:lumOff w14:val="15000"/>
              </w14:schemeClr>
            </w14:solidFill>
          </w14:textFill>
        </w:rPr>
        <w:t>擅自</w:t>
      </w:r>
      <w:r>
        <w:rPr>
          <w:rFonts w:ascii="黑体" w:hAnsi="黑体" w:eastAsia="黑体" w:cs="Arial"/>
          <w:color w:val="262626" w:themeColor="text1" w:themeTint="D9"/>
          <w:szCs w:val="21"/>
          <w:lang w:val="de-DE"/>
          <w14:textFill>
            <w14:solidFill>
              <w14:schemeClr w14:val="tx1">
                <w14:lumMod w14:val="85000"/>
                <w14:lumOff w14:val="15000"/>
              </w14:schemeClr>
            </w14:solidFill>
          </w14:textFill>
        </w:rPr>
        <w:t>使用</w:t>
      </w:r>
      <w:r>
        <w:rPr>
          <w:rFonts w:hint="eastAsia" w:ascii="黑体" w:hAnsi="黑体" w:eastAsia="黑体" w:cs="Arial"/>
          <w:color w:val="262626" w:themeColor="text1" w:themeTint="D9"/>
          <w:szCs w:val="21"/>
          <w:lang w:val="de-DE"/>
          <w14:textFill>
            <w14:solidFill>
              <w14:schemeClr w14:val="tx1">
                <w14:lumMod w14:val="85000"/>
                <w14:lumOff w14:val="15000"/>
              </w14:schemeClr>
            </w14:solidFill>
          </w14:textFill>
        </w:rPr>
        <w:t>授权人</w:t>
      </w:r>
      <w:r>
        <w:rPr>
          <w:rFonts w:ascii="黑体" w:hAnsi="黑体" w:eastAsia="黑体" w:cs="Arial"/>
          <w:color w:val="262626" w:themeColor="text1" w:themeTint="D9"/>
          <w:szCs w:val="21"/>
          <w:lang w:val="de-DE"/>
          <w14:textFill>
            <w14:solidFill>
              <w14:schemeClr w14:val="tx1">
                <w14:lumMod w14:val="85000"/>
                <w14:lumOff w14:val="15000"/>
              </w14:schemeClr>
            </w14:solidFill>
          </w14:textFill>
        </w:rPr>
        <w:t>明确</w:t>
      </w:r>
      <w:r>
        <w:rPr>
          <w:rFonts w:hint="eastAsia" w:ascii="黑体" w:hAnsi="黑体" w:eastAsia="黑体" w:cs="Arial"/>
          <w:color w:val="262626" w:themeColor="text1" w:themeTint="D9"/>
          <w:szCs w:val="21"/>
          <w:lang w:val="de-DE"/>
          <w14:textFill>
            <w14:solidFill>
              <w14:schemeClr w14:val="tx1">
                <w14:lumMod w14:val="85000"/>
                <w14:lumOff w14:val="15000"/>
              </w14:schemeClr>
            </w14:solidFill>
          </w14:textFill>
        </w:rPr>
        <w:t>标识不享有</w:t>
      </w:r>
      <w:r>
        <w:rPr>
          <w:rFonts w:ascii="黑体" w:hAnsi="黑体" w:eastAsia="黑体" w:cs="Arial"/>
          <w:color w:val="262626" w:themeColor="text1" w:themeTint="D9"/>
          <w:szCs w:val="21"/>
          <w:lang w:val="de-DE"/>
          <w14:textFill>
            <w14:solidFill>
              <w14:schemeClr w14:val="tx1">
                <w14:lumMod w14:val="85000"/>
                <w14:lumOff w14:val="15000"/>
              </w14:schemeClr>
            </w14:solidFill>
          </w14:textFill>
        </w:rPr>
        <w:t>著作权</w:t>
      </w:r>
      <w:r>
        <w:rPr>
          <w:rFonts w:hint="eastAsia" w:ascii="黑体" w:hAnsi="黑体" w:eastAsia="黑体" w:cs="Arial"/>
          <w:color w:val="262626" w:themeColor="text1" w:themeTint="D9"/>
          <w:szCs w:val="21"/>
          <w:lang w:val="de-DE"/>
          <w14:textFill>
            <w14:solidFill>
              <w14:schemeClr w14:val="tx1">
                <w14:lumMod w14:val="85000"/>
                <w14:lumOff w14:val="15000"/>
              </w14:schemeClr>
            </w14:solidFill>
          </w14:textFill>
        </w:rPr>
        <w:t>以外</w:t>
      </w:r>
      <w:r>
        <w:rPr>
          <w:rFonts w:ascii="黑体" w:hAnsi="黑体" w:eastAsia="黑体" w:cs="Arial"/>
          <w:color w:val="262626" w:themeColor="text1" w:themeTint="D9"/>
          <w:szCs w:val="21"/>
          <w:lang w:val="de-DE"/>
          <w14:textFill>
            <w14:solidFill>
              <w14:schemeClr w14:val="tx1">
                <w14:lumMod w14:val="85000"/>
                <w14:lumOff w14:val="15000"/>
              </w14:schemeClr>
            </w14:solidFill>
          </w14:textFill>
        </w:rPr>
        <w:t>其</w:t>
      </w:r>
      <w:r>
        <w:rPr>
          <w:rFonts w:hint="eastAsia" w:ascii="黑体" w:hAnsi="黑体" w:eastAsia="黑体" w:cs="Arial"/>
          <w:color w:val="262626" w:themeColor="text1" w:themeTint="D9"/>
          <w:szCs w:val="21"/>
          <w:lang w:val="de-DE"/>
          <w14:textFill>
            <w14:solidFill>
              <w14:schemeClr w14:val="tx1">
                <w14:lumMod w14:val="85000"/>
                <w14:lumOff w14:val="15000"/>
              </w14:schemeClr>
            </w14:solidFill>
          </w14:textFill>
        </w:rPr>
        <w:t>它民事</w:t>
      </w:r>
      <w:r>
        <w:rPr>
          <w:rFonts w:ascii="黑体" w:hAnsi="黑体" w:eastAsia="黑体" w:cs="Arial"/>
          <w:color w:val="262626" w:themeColor="text1" w:themeTint="D9"/>
          <w:szCs w:val="21"/>
          <w:lang w:val="de-DE"/>
          <w14:textFill>
            <w14:solidFill>
              <w14:schemeClr w14:val="tx1">
                <w14:lumMod w14:val="85000"/>
                <w14:lumOff w14:val="15000"/>
              </w14:schemeClr>
            </w14:solidFill>
          </w14:textFill>
        </w:rPr>
        <w:t>权利</w:t>
      </w:r>
      <w:r>
        <w:rPr>
          <w:rFonts w:hint="eastAsia" w:ascii="黑体" w:hAnsi="黑体" w:eastAsia="黑体" w:cs="Arial"/>
          <w:color w:val="262626" w:themeColor="text1" w:themeTint="D9"/>
          <w:szCs w:val="21"/>
          <w:lang w:val="de-DE"/>
          <w14:textFill>
            <w14:solidFill>
              <w14:schemeClr w14:val="tx1">
                <w14:lumMod w14:val="85000"/>
                <w14:lumOff w14:val="15000"/>
              </w14:schemeClr>
            </w14:solidFill>
          </w14:textFill>
        </w:rPr>
        <w:t>的版权素材，与第三方发生纠纷的，授权人对</w:t>
      </w:r>
      <w:r>
        <w:rPr>
          <w:rFonts w:hint="eastAsia" w:ascii="黑体" w:hAnsi="黑体" w:eastAsia="黑体"/>
          <w:color w:val="000000" w:themeColor="text1"/>
          <w:szCs w:val="21"/>
          <w14:textFill>
            <w14:solidFill>
              <w14:schemeClr w14:val="tx1"/>
            </w14:solidFill>
          </w14:textFill>
        </w:rPr>
        <w:t>买方及</w:t>
      </w:r>
      <w:r>
        <w:rPr>
          <w:rFonts w:ascii="黑体" w:hAnsi="黑体" w:eastAsia="黑体"/>
          <w:color w:val="000000" w:themeColor="text1"/>
          <w:szCs w:val="21"/>
          <w14:textFill>
            <w14:solidFill>
              <w14:schemeClr w14:val="tx1"/>
            </w14:solidFill>
          </w14:textFill>
        </w:rPr>
        <w:t>被授权人</w:t>
      </w:r>
      <w:r>
        <w:rPr>
          <w:rFonts w:ascii="黑体" w:hAnsi="黑体" w:eastAsia="黑体" w:cs="Arial"/>
          <w:color w:val="262626" w:themeColor="text1" w:themeTint="D9"/>
          <w:szCs w:val="21"/>
          <w:lang w:val="de-DE"/>
          <w14:textFill>
            <w14:solidFill>
              <w14:schemeClr w14:val="tx1">
                <w14:lumMod w14:val="85000"/>
                <w14:lumOff w14:val="15000"/>
              </w14:schemeClr>
            </w14:solidFill>
          </w14:textFill>
        </w:rPr>
        <w:t>将不承担</w:t>
      </w:r>
      <w:r>
        <w:rPr>
          <w:rFonts w:hint="eastAsia" w:ascii="黑体" w:hAnsi="黑体" w:eastAsia="黑体" w:cs="Arial"/>
          <w:color w:val="262626" w:themeColor="text1" w:themeTint="D9"/>
          <w:szCs w:val="21"/>
          <w:lang w:val="de-DE"/>
          <w14:textFill>
            <w14:solidFill>
              <w14:schemeClr w14:val="tx1">
                <w14:lumMod w14:val="85000"/>
                <w14:lumOff w14:val="15000"/>
              </w14:schemeClr>
            </w14:solidFill>
          </w14:textFill>
        </w:rPr>
        <w:t>任何</w:t>
      </w:r>
      <w:r>
        <w:rPr>
          <w:rFonts w:ascii="黑体" w:hAnsi="黑体" w:eastAsia="黑体" w:cs="Arial"/>
          <w:color w:val="262626" w:themeColor="text1" w:themeTint="D9"/>
          <w:szCs w:val="21"/>
          <w:lang w:val="de-DE"/>
          <w14:textFill>
            <w14:solidFill>
              <w14:schemeClr w14:val="tx1">
                <w14:lumMod w14:val="85000"/>
                <w14:lumOff w14:val="15000"/>
              </w14:schemeClr>
            </w14:solidFill>
          </w14:textFill>
        </w:rPr>
        <w:t>责任。</w:t>
      </w:r>
    </w:p>
    <w:p>
      <w:pPr>
        <w:ind w:left="540" w:leftChars="257"/>
        <w:rPr>
          <w:rFonts w:ascii="黑体" w:hAnsi="黑体" w:eastAsia="黑体" w:cs="Arial"/>
          <w:color w:val="000000" w:themeColor="text1"/>
          <w:szCs w:val="21"/>
          <w:lang w:val="de-DE"/>
          <w14:textFill>
            <w14:solidFill>
              <w14:schemeClr w14:val="tx1"/>
            </w14:solidFill>
          </w14:textFill>
        </w:rPr>
      </w:pPr>
      <w:r>
        <w:rPr>
          <w:rFonts w:ascii="黑体" w:hAnsi="黑体" w:eastAsia="黑体"/>
          <w:bCs/>
          <w:color w:val="000000" w:themeColor="text1"/>
          <w:szCs w:val="21"/>
          <w14:textFill>
            <w14:solidFill>
              <w14:schemeClr w14:val="tx1"/>
            </w14:solidFill>
          </w14:textFill>
        </w:rPr>
        <w:t>1.2.3</w:t>
      </w:r>
      <w:r>
        <w:rPr>
          <w:rFonts w:ascii="黑体" w:hAnsi="黑体" w:eastAsia="黑体" w:cs="Arial"/>
          <w:color w:val="000000" w:themeColor="text1"/>
          <w:szCs w:val="21"/>
          <w:lang w:val="de-DE"/>
          <w14:textFill>
            <w14:solidFill>
              <w14:schemeClr w14:val="tx1"/>
            </w14:solidFill>
          </w14:textFill>
        </w:rPr>
        <w:t>RM图片</w:t>
      </w:r>
      <w:r>
        <w:rPr>
          <w:rFonts w:hint="eastAsia" w:ascii="黑体" w:hAnsi="黑体" w:eastAsia="黑体" w:cs="Arial"/>
          <w:color w:val="000000" w:themeColor="text1"/>
          <w:szCs w:val="21"/>
          <w:lang w:val="de-DE"/>
          <w14:textFill>
            <w14:solidFill>
              <w14:schemeClr w14:val="tx1"/>
            </w14:solidFill>
          </w14:textFill>
        </w:rPr>
        <w:t>大部分为</w:t>
      </w:r>
      <w:r>
        <w:rPr>
          <w:rFonts w:ascii="黑体" w:hAnsi="黑体" w:eastAsia="黑体" w:cs="Arial"/>
          <w:color w:val="000000" w:themeColor="text1"/>
          <w:szCs w:val="21"/>
          <w:lang w:val="de-DE"/>
          <w14:textFill>
            <w14:solidFill>
              <w14:schemeClr w14:val="tx1"/>
            </w14:solidFill>
          </w14:textFill>
        </w:rPr>
        <w:t>48MB电子文件</w:t>
      </w:r>
      <w:r>
        <w:rPr>
          <w:rFonts w:hint="eastAsia" w:ascii="黑体" w:hAnsi="黑体" w:eastAsia="黑体" w:cs="Arial"/>
          <w:color w:val="000000" w:themeColor="text1"/>
          <w:szCs w:val="21"/>
          <w:lang w:val="de-DE"/>
          <w14:textFill>
            <w14:solidFill>
              <w14:schemeClr w14:val="tx1"/>
            </w14:solidFill>
          </w14:textFill>
        </w:rPr>
        <w:t>（少量品牌除外）</w:t>
      </w:r>
      <w:r>
        <w:rPr>
          <w:rFonts w:ascii="黑体" w:hAnsi="黑体" w:eastAsia="黑体" w:cs="Arial"/>
          <w:color w:val="000000" w:themeColor="text1"/>
          <w:szCs w:val="21"/>
          <w:lang w:val="de-DE"/>
          <w14:textFill>
            <w14:solidFill>
              <w14:schemeClr w14:val="tx1"/>
            </w14:solidFill>
          </w14:textFill>
        </w:rPr>
        <w:t>，如</w:t>
      </w:r>
      <w:r>
        <w:rPr>
          <w:rFonts w:hint="eastAsia" w:ascii="黑体" w:hAnsi="黑体" w:eastAsia="黑体" w:cs="Arial"/>
          <w:color w:val="000000" w:themeColor="text1"/>
          <w:szCs w:val="21"/>
          <w:lang w:val="de-DE"/>
          <w14:textFill>
            <w14:solidFill>
              <w14:schemeClr w14:val="tx1"/>
            </w14:solidFill>
          </w14:textFill>
        </w:rPr>
        <w:t>买方</w:t>
      </w:r>
      <w:r>
        <w:rPr>
          <w:rFonts w:ascii="黑体" w:hAnsi="黑体" w:eastAsia="黑体" w:cs="Arial"/>
          <w:color w:val="000000" w:themeColor="text1"/>
          <w:szCs w:val="21"/>
          <w:lang w:val="de-DE"/>
          <w14:textFill>
            <w14:solidFill>
              <w14:schemeClr w14:val="tx1"/>
            </w14:solidFill>
          </w14:textFill>
        </w:rPr>
        <w:t>需要100MB大图，每张大图需另行向授权人支付人民币伍佰元</w:t>
      </w:r>
      <w:r>
        <w:rPr>
          <w:rFonts w:hint="eastAsia" w:ascii="黑体" w:hAnsi="黑体" w:eastAsia="黑体" w:cs="Arial"/>
          <w:color w:val="000000" w:themeColor="text1"/>
          <w:szCs w:val="21"/>
          <w:lang w:val="de-DE"/>
          <w14:textFill>
            <w14:solidFill>
              <w14:schemeClr w14:val="tx1"/>
            </w14:solidFill>
          </w14:textFill>
        </w:rPr>
        <w:t>（RMB￥</w:t>
      </w:r>
      <w:r>
        <w:rPr>
          <w:rFonts w:ascii="黑体" w:hAnsi="黑体" w:eastAsia="黑体" w:cs="Arial"/>
          <w:color w:val="000000" w:themeColor="text1"/>
          <w:szCs w:val="21"/>
          <w:lang w:val="de-DE"/>
          <w14:textFill>
            <w14:solidFill>
              <w14:schemeClr w14:val="tx1"/>
            </w14:solidFill>
          </w14:textFill>
        </w:rPr>
        <w:t>500</w:t>
      </w:r>
      <w:r>
        <w:rPr>
          <w:rFonts w:hint="eastAsia" w:ascii="黑体" w:hAnsi="黑体" w:eastAsia="黑体" w:cs="Arial"/>
          <w:color w:val="000000" w:themeColor="text1"/>
          <w:szCs w:val="21"/>
          <w:lang w:val="de-DE"/>
          <w14:textFill>
            <w14:solidFill>
              <w14:schemeClr w14:val="tx1"/>
            </w14:solidFill>
          </w14:textFill>
        </w:rPr>
        <w:t>）</w:t>
      </w:r>
      <w:r>
        <w:rPr>
          <w:rFonts w:ascii="黑体" w:hAnsi="黑体" w:eastAsia="黑体" w:cs="Arial"/>
          <w:color w:val="000000" w:themeColor="text1"/>
          <w:szCs w:val="21"/>
          <w:lang w:val="de-DE"/>
          <w14:textFill>
            <w14:solidFill>
              <w14:schemeClr w14:val="tx1"/>
            </w14:solidFill>
          </w14:textFill>
        </w:rPr>
        <w:t>；如需要200MB大图，每张大图需另行支付人民币壹仟元</w:t>
      </w:r>
      <w:r>
        <w:rPr>
          <w:rFonts w:hint="eastAsia" w:ascii="黑体" w:hAnsi="黑体" w:eastAsia="黑体" w:cs="Arial"/>
          <w:color w:val="000000" w:themeColor="text1"/>
          <w:szCs w:val="21"/>
          <w:lang w:val="de-DE"/>
          <w14:textFill>
            <w14:solidFill>
              <w14:schemeClr w14:val="tx1"/>
            </w14:solidFill>
          </w14:textFill>
        </w:rPr>
        <w:t>（RMB￥</w:t>
      </w:r>
      <w:r>
        <w:rPr>
          <w:rFonts w:ascii="黑体" w:hAnsi="黑体" w:eastAsia="黑体" w:cs="Arial"/>
          <w:color w:val="000000" w:themeColor="text1"/>
          <w:szCs w:val="21"/>
          <w:lang w:val="de-DE"/>
          <w14:textFill>
            <w14:solidFill>
              <w14:schemeClr w14:val="tx1"/>
            </w14:solidFill>
          </w14:textFill>
        </w:rPr>
        <w:t>1000）。</w:t>
      </w:r>
      <w:r>
        <w:rPr>
          <w:rFonts w:hint="eastAsia" w:ascii="黑体" w:hAnsi="黑体" w:eastAsia="黑体" w:cs="Arial"/>
          <w:color w:val="000000" w:themeColor="text1"/>
          <w:szCs w:val="21"/>
          <w:lang w:val="de-DE"/>
          <w14:textFill>
            <w14:solidFill>
              <w14:schemeClr w14:val="tx1"/>
            </w14:solidFill>
          </w14:textFill>
        </w:rPr>
        <w:t>授权人</w:t>
      </w:r>
      <w:r>
        <w:rPr>
          <w:rFonts w:ascii="黑体" w:hAnsi="黑体" w:eastAsia="黑体" w:cs="Arial"/>
          <w:color w:val="000000" w:themeColor="text1"/>
          <w:szCs w:val="21"/>
          <w:lang w:val="de-DE"/>
          <w14:textFill>
            <w14:solidFill>
              <w14:schemeClr w14:val="tx1"/>
            </w14:solidFill>
          </w14:textFill>
        </w:rPr>
        <w:t>保证</w:t>
      </w:r>
      <w:r>
        <w:rPr>
          <w:rFonts w:hint="eastAsia" w:ascii="黑体" w:hAnsi="黑体" w:eastAsia="黑体" w:cs="Arial"/>
          <w:color w:val="000000" w:themeColor="text1"/>
          <w:szCs w:val="21"/>
          <w:lang w:val="de-DE"/>
          <w14:textFill>
            <w14:solidFill>
              <w14:schemeClr w14:val="tx1"/>
            </w14:solidFill>
          </w14:textFill>
        </w:rPr>
        <w:t>图片</w:t>
      </w:r>
      <w:r>
        <w:rPr>
          <w:rFonts w:ascii="黑体" w:hAnsi="黑体" w:eastAsia="黑体" w:cs="Arial"/>
          <w:color w:val="000000" w:themeColor="text1"/>
          <w:szCs w:val="21"/>
          <w:lang w:val="de-DE"/>
          <w14:textFill>
            <w14:solidFill>
              <w14:schemeClr w14:val="tx1"/>
            </w14:solidFill>
          </w14:textFill>
        </w:rPr>
        <w:t>兆数的真实</w:t>
      </w:r>
      <w:r>
        <w:rPr>
          <w:rFonts w:hint="eastAsia" w:ascii="黑体" w:hAnsi="黑体" w:eastAsia="黑体" w:cs="Arial"/>
          <w:color w:val="000000" w:themeColor="text1"/>
          <w:szCs w:val="21"/>
          <w:lang w:val="de-DE"/>
          <w14:textFill>
            <w14:solidFill>
              <w14:schemeClr w14:val="tx1"/>
            </w14:solidFill>
          </w14:textFill>
        </w:rPr>
        <w:t>性和</w:t>
      </w:r>
      <w:r>
        <w:rPr>
          <w:rFonts w:ascii="黑体" w:hAnsi="黑体" w:eastAsia="黑体" w:cs="Arial"/>
          <w:color w:val="000000" w:themeColor="text1"/>
          <w:szCs w:val="21"/>
          <w:lang w:val="de-DE"/>
          <w14:textFill>
            <w14:solidFill>
              <w14:schemeClr w14:val="tx1"/>
            </w14:solidFill>
          </w14:textFill>
        </w:rPr>
        <w:t>图片</w:t>
      </w:r>
      <w:r>
        <w:rPr>
          <w:rFonts w:hint="eastAsia" w:ascii="黑体" w:hAnsi="黑体" w:eastAsia="黑体" w:cs="Arial"/>
          <w:color w:val="000000" w:themeColor="text1"/>
          <w:szCs w:val="21"/>
          <w:lang w:val="de-DE"/>
          <w14:textFill>
            <w14:solidFill>
              <w14:schemeClr w14:val="tx1"/>
            </w14:solidFill>
          </w14:textFill>
        </w:rPr>
        <w:t>的</w:t>
      </w:r>
      <w:r>
        <w:rPr>
          <w:rFonts w:ascii="黑体" w:hAnsi="黑体" w:eastAsia="黑体" w:cs="Arial"/>
          <w:color w:val="000000" w:themeColor="text1"/>
          <w:szCs w:val="21"/>
          <w:lang w:val="de-DE"/>
          <w14:textFill>
            <w14:solidFill>
              <w14:schemeClr w14:val="tx1"/>
            </w14:solidFill>
          </w14:textFill>
        </w:rPr>
        <w:t>质量。</w:t>
      </w:r>
    </w:p>
    <w:p>
      <w:pPr>
        <w:ind w:left="540" w:leftChars="257"/>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1.2.4</w:t>
      </w:r>
      <w:r>
        <w:rPr>
          <w:rFonts w:hint="eastAsia" w:ascii="黑体" w:hAnsi="黑体" w:eastAsia="黑体"/>
          <w:bCs/>
          <w:color w:val="000000" w:themeColor="text1"/>
          <w:szCs w:val="21"/>
          <w14:textFill>
            <w14:solidFill>
              <w14:schemeClr w14:val="tx1"/>
            </w14:solidFill>
          </w14:textFill>
        </w:rPr>
        <w:t>授权人授权</w:t>
      </w:r>
      <w:r>
        <w:rPr>
          <w:rFonts w:hint="eastAsia" w:ascii="黑体" w:hAnsi="黑体" w:eastAsia="黑体"/>
          <w:bCs/>
          <w:color w:val="000000" w:themeColor="text1"/>
          <w:szCs w:val="21"/>
          <w:u w:val="single"/>
          <w14:textFill>
            <w14:solidFill>
              <w14:schemeClr w14:val="tx1"/>
            </w14:solidFill>
          </w14:textFill>
        </w:rPr>
        <w:t xml:space="preserve">      </w:t>
      </w:r>
      <w:r>
        <w:rPr>
          <w:rFonts w:hint="eastAsia" w:ascii="黑体" w:hAnsi="黑体" w:eastAsia="黑体"/>
          <w:bCs/>
          <w:color w:val="000000" w:themeColor="text1"/>
          <w:szCs w:val="21"/>
          <w14:textFill>
            <w14:solidFill>
              <w14:schemeClr w14:val="tx1"/>
            </w14:solidFill>
          </w14:textFill>
        </w:rPr>
        <w:t>为履行本协议过程中授权执行签字代表。授权人指定相关负责人，如有人员变更，提前五个工作日书面通告</w:t>
      </w:r>
      <w:r>
        <w:rPr>
          <w:rFonts w:hint="eastAsia" w:ascii="黑体" w:hAnsi="黑体" w:eastAsia="黑体"/>
          <w:color w:val="000000" w:themeColor="text1"/>
          <w:szCs w:val="21"/>
          <w14:textFill>
            <w14:solidFill>
              <w14:schemeClr w14:val="tx1"/>
            </w14:solidFill>
          </w14:textFill>
        </w:rPr>
        <w:t>买方</w:t>
      </w:r>
      <w:r>
        <w:rPr>
          <w:rFonts w:ascii="黑体" w:hAnsi="黑体" w:eastAsia="黑体"/>
          <w:bCs/>
          <w:color w:val="000000" w:themeColor="text1"/>
          <w:szCs w:val="21"/>
          <w14:textFill>
            <w14:solidFill>
              <w14:schemeClr w14:val="tx1"/>
            </w14:solidFill>
          </w14:textFill>
        </w:rPr>
        <w:t>。</w:t>
      </w:r>
    </w:p>
    <w:p>
      <w:pPr>
        <w:ind w:left="540" w:leftChars="257"/>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szCs w:val="21"/>
          <w14:textFill>
            <w14:solidFill>
              <w14:schemeClr w14:val="tx1"/>
            </w14:solidFill>
          </w14:textFill>
        </w:rPr>
        <w:t>1.2.</w:t>
      </w:r>
      <w:r>
        <w:rPr>
          <w:rFonts w:ascii="黑体" w:hAnsi="黑体" w:eastAsia="黑体"/>
          <w:bCs/>
          <w:color w:val="000000" w:themeColor="text1"/>
          <w:szCs w:val="21"/>
          <w14:textFill>
            <w14:solidFill>
              <w14:schemeClr w14:val="tx1"/>
            </w14:solidFill>
          </w14:textFill>
        </w:rPr>
        <w:t>5</w:t>
      </w:r>
      <w:r>
        <w:rPr>
          <w:rFonts w:hint="eastAsia" w:ascii="黑体" w:hAnsi="黑体" w:eastAsia="黑体"/>
          <w:bCs/>
          <w:color w:val="000000" w:themeColor="text1"/>
          <w:szCs w:val="21"/>
          <w14:textFill>
            <w14:solidFill>
              <w14:schemeClr w14:val="tx1"/>
            </w14:solidFill>
          </w14:textFill>
        </w:rPr>
        <w:t>如买方未按本协议约定条款执行，授权人将以书面形式通知买方关闭帐号，并关闭买方下载图片的用户名和密码。</w:t>
      </w:r>
    </w:p>
    <w:p>
      <w:pPr>
        <w:rPr>
          <w:rFonts w:ascii="黑体" w:hAnsi="黑体" w:eastAsia="黑体"/>
          <w:bCs/>
          <w:color w:val="000000" w:themeColor="text1"/>
          <w:szCs w:val="21"/>
          <w14:textFill>
            <w14:solidFill>
              <w14:schemeClr w14:val="tx1"/>
            </w14:solidFill>
          </w14:textFill>
        </w:rPr>
      </w:pPr>
    </w:p>
    <w:p>
      <w:pPr>
        <w:spacing w:line="288"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2 </w:t>
      </w:r>
      <w:r>
        <w:rPr>
          <w:rFonts w:hint="eastAsia" w:ascii="黑体" w:hAnsi="黑体" w:eastAsia="黑体"/>
          <w:color w:val="000000" w:themeColor="text1"/>
          <w:szCs w:val="21"/>
          <w14:textFill>
            <w14:solidFill>
              <w14:schemeClr w14:val="tx1"/>
            </w14:solidFill>
          </w14:textFill>
        </w:rPr>
        <w:t>协议期间及终止：</w:t>
      </w:r>
    </w:p>
    <w:p>
      <w:pPr>
        <w:ind w:left="358" w:leftChars="170" w:hanging="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2.1本协议期限为</w:t>
      </w:r>
      <w:r>
        <w:rPr>
          <w:rFonts w:ascii="黑体" w:hAnsi="黑体" w:eastAsia="黑体"/>
          <w:color w:val="000000" w:themeColor="text1"/>
          <w:szCs w:val="21"/>
          <w:u w:val="single"/>
          <w14:textFill>
            <w14:solidFill>
              <w14:schemeClr w14:val="tx1"/>
            </w14:solidFill>
          </w14:textFill>
        </w:rPr>
        <w:t>______年___</w:t>
      </w:r>
      <w:r>
        <w:rPr>
          <w:rFonts w:hint="eastAsia" w:ascii="黑体" w:hAnsi="黑体" w:eastAsia="黑体"/>
          <w:color w:val="000000" w:themeColor="text1"/>
          <w:szCs w:val="21"/>
          <w:u w:val="single"/>
          <w14:textFill>
            <w14:solidFill>
              <w14:schemeClr w14:val="tx1"/>
            </w14:solidFill>
          </w14:textFill>
        </w:rPr>
        <w:t>月</w:t>
      </w:r>
      <w:r>
        <w:rPr>
          <w:rFonts w:ascii="黑体" w:hAnsi="黑体" w:eastAsia="黑体"/>
          <w:color w:val="000000" w:themeColor="text1"/>
          <w:szCs w:val="21"/>
          <w:u w:val="single"/>
          <w14:textFill>
            <w14:solidFill>
              <w14:schemeClr w14:val="tx1"/>
            </w14:solidFill>
          </w14:textFill>
        </w:rPr>
        <w:t>____</w:t>
      </w:r>
      <w:r>
        <w:rPr>
          <w:rFonts w:hint="eastAsia" w:ascii="黑体" w:hAnsi="黑体" w:eastAsia="黑体"/>
          <w:color w:val="000000" w:themeColor="text1"/>
          <w:szCs w:val="21"/>
          <w:u w:val="single"/>
          <w14:textFill>
            <w14:solidFill>
              <w14:schemeClr w14:val="tx1"/>
            </w14:solidFill>
          </w14:textFill>
        </w:rPr>
        <w:t>日</w:t>
      </w:r>
      <w:r>
        <w:rPr>
          <w:rFonts w:hint="eastAsia" w:ascii="黑体" w:hAnsi="黑体" w:eastAsia="黑体"/>
          <w:color w:val="000000" w:themeColor="text1"/>
          <w:szCs w:val="21"/>
          <w14:textFill>
            <w14:solidFill>
              <w14:schemeClr w14:val="tx1"/>
            </w14:solidFill>
          </w14:textFill>
        </w:rPr>
        <w:t>至</w:t>
      </w:r>
      <w:r>
        <w:rPr>
          <w:rFonts w:ascii="黑体" w:hAnsi="黑体" w:eastAsia="黑体"/>
          <w:color w:val="000000" w:themeColor="text1"/>
          <w:szCs w:val="21"/>
          <w:u w:val="single"/>
          <w14:textFill>
            <w14:solidFill>
              <w14:schemeClr w14:val="tx1"/>
            </w14:solidFill>
          </w14:textFill>
        </w:rPr>
        <w:t>________年___</w:t>
      </w:r>
      <w:r>
        <w:rPr>
          <w:rFonts w:hint="eastAsia" w:ascii="黑体" w:hAnsi="黑体" w:eastAsia="黑体"/>
          <w:color w:val="000000" w:themeColor="text1"/>
          <w:szCs w:val="21"/>
          <w:u w:val="single"/>
          <w14:textFill>
            <w14:solidFill>
              <w14:schemeClr w14:val="tx1"/>
            </w14:solidFill>
          </w14:textFill>
        </w:rPr>
        <w:t>月</w:t>
      </w:r>
      <w:r>
        <w:rPr>
          <w:rFonts w:ascii="黑体" w:hAnsi="黑体" w:eastAsia="黑体"/>
          <w:color w:val="000000" w:themeColor="text1"/>
          <w:szCs w:val="21"/>
          <w:u w:val="single"/>
          <w14:textFill>
            <w14:solidFill>
              <w14:schemeClr w14:val="tx1"/>
            </w14:solidFill>
          </w14:textFill>
        </w:rPr>
        <w:t>____</w:t>
      </w:r>
      <w:r>
        <w:rPr>
          <w:rFonts w:hint="eastAsia" w:ascii="黑体" w:hAnsi="黑体" w:eastAsia="黑体"/>
          <w:color w:val="000000" w:themeColor="text1"/>
          <w:szCs w:val="21"/>
          <w:u w:val="single"/>
          <w14:textFill>
            <w14:solidFill>
              <w14:schemeClr w14:val="tx1"/>
            </w14:solidFill>
          </w14:textFill>
        </w:rPr>
        <w:t>日</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共</w:t>
      </w:r>
      <w:r>
        <w:rPr>
          <w:rFonts w:ascii="黑体" w:hAnsi="黑体" w:eastAsia="黑体"/>
          <w:color w:val="000000" w:themeColor="text1"/>
          <w:szCs w:val="21"/>
          <w14:textFill>
            <w14:solidFill>
              <w14:schemeClr w14:val="tx1"/>
            </w14:solidFill>
          </w14:textFill>
        </w:rPr>
        <w:t>____</w:t>
      </w:r>
      <w:r>
        <w:rPr>
          <w:rFonts w:hint="eastAsia" w:ascii="黑体" w:hAnsi="黑体" w:eastAsia="黑体"/>
          <w:color w:val="000000" w:themeColor="text1"/>
          <w:szCs w:val="21"/>
          <w14:textFill>
            <w14:solidFill>
              <w14:schemeClr w14:val="tx1"/>
            </w14:solidFill>
          </w14:textFill>
        </w:rPr>
        <w:t>年。</w:t>
      </w:r>
    </w:p>
    <w:p>
      <w:pPr>
        <w:ind w:left="358" w:leftChars="170" w:hanging="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2.2本协议有效期内，任何一方不履行其主要义务，且经另一方书面通知之日起十四个工作日内仍未改正的，另一方有权单方解除本协议。</w:t>
      </w:r>
    </w:p>
    <w:p>
      <w:pPr>
        <w:ind w:left="358" w:leftChars="170" w:hanging="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2.3</w:t>
      </w:r>
      <w:r>
        <w:rPr>
          <w:rFonts w:hint="eastAsia" w:ascii="黑体" w:hAnsi="黑体" w:eastAsia="黑体"/>
          <w:color w:val="000000" w:themeColor="text1"/>
          <w:szCs w:val="21"/>
          <w14:textFill>
            <w14:solidFill>
              <w14:schemeClr w14:val="tx1"/>
            </w14:solidFill>
          </w14:textFill>
        </w:rPr>
        <w:t>本协议的提前终止不应影响双方于本协议提前终止日之前根据本协议已产生的权利和义务。</w:t>
      </w:r>
    </w:p>
    <w:p>
      <w:pPr>
        <w:spacing w:before="24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3 </w:t>
      </w:r>
      <w:r>
        <w:rPr>
          <w:rFonts w:hint="eastAsia" w:ascii="黑体" w:hAnsi="黑体" w:eastAsia="黑体"/>
          <w:color w:val="000000" w:themeColor="text1"/>
          <w:szCs w:val="21"/>
          <w14:textFill>
            <w14:solidFill>
              <w14:schemeClr w14:val="tx1"/>
            </w14:solidFill>
          </w14:textFill>
        </w:rPr>
        <w:t>合作范围：</w:t>
      </w:r>
    </w:p>
    <w:p>
      <w:pPr>
        <w:widowControl/>
        <w:ind w:left="315" w:leftChars="150"/>
        <w:jc w:val="left"/>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3.1</w:t>
      </w:r>
      <w:r>
        <w:rPr>
          <w:rFonts w:hint="eastAsia" w:ascii="黑体" w:hAnsi="黑体" w:eastAsia="黑体"/>
          <w:color w:val="000000" w:themeColor="text1"/>
          <w:szCs w:val="21"/>
          <w14:textFill>
            <w14:solidFill>
              <w14:schemeClr w14:val="tx1"/>
            </w14:solidFill>
          </w14:textFill>
        </w:rPr>
        <w:t>合作</w:t>
      </w:r>
      <w:r>
        <w:rPr>
          <w:rFonts w:ascii="黑体" w:hAnsi="黑体" w:eastAsia="黑体"/>
          <w:color w:val="000000" w:themeColor="text1"/>
          <w:szCs w:val="21"/>
          <w14:textFill>
            <w14:solidFill>
              <w14:schemeClr w14:val="tx1"/>
            </w14:solidFill>
          </w14:textFill>
        </w:rPr>
        <w:t>品牌</w:t>
      </w:r>
      <w:r>
        <w:rPr>
          <w:rFonts w:hint="eastAsia" w:ascii="黑体" w:hAnsi="黑体" w:eastAsia="黑体"/>
          <w:color w:val="000000" w:themeColor="text1"/>
          <w:szCs w:val="21"/>
          <w14:textFill>
            <w14:solidFill>
              <w14:schemeClr w14:val="tx1"/>
            </w14:solidFill>
          </w14:textFill>
        </w:rPr>
        <w:t>见</w:t>
      </w:r>
      <w:r>
        <w:rPr>
          <w:rFonts w:hint="eastAsia" w:ascii="黑体" w:hAnsi="黑体" w:eastAsia="黑体"/>
          <w:szCs w:val="21"/>
          <w:lang w:val="en-US" w:eastAsia="zh-CN"/>
        </w:rPr>
        <w:t>_____</w:t>
      </w:r>
      <w:r>
        <w:rPr>
          <w:rFonts w:hint="eastAsia" w:ascii="黑体" w:hAnsi="黑体" w:eastAsia="黑体"/>
          <w:szCs w:val="21"/>
        </w:rPr>
        <w:t>网站。</w:t>
      </w:r>
    </w:p>
    <w:p>
      <w:pPr>
        <w:widowControl/>
        <w:ind w:left="315" w:leftChars="150"/>
        <w:jc w:val="left"/>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3.1.1如果在本协议有效期内，授权人网站</w:t>
      </w:r>
      <w:r>
        <w:rPr>
          <w:rFonts w:ascii="黑体" w:hAnsi="黑体" w:eastAsia="黑体"/>
          <w:color w:val="000000" w:themeColor="text1"/>
          <w:szCs w:val="21"/>
          <w14:textFill>
            <w14:solidFill>
              <w14:schemeClr w14:val="tx1"/>
            </w14:solidFill>
          </w14:textFill>
        </w:rPr>
        <w:t>新增</w:t>
      </w:r>
      <w:r>
        <w:rPr>
          <w:rFonts w:hint="eastAsia" w:ascii="黑体" w:hAnsi="黑体" w:eastAsia="黑体"/>
          <w:color w:val="000000" w:themeColor="text1"/>
          <w:szCs w:val="21"/>
          <w14:textFill>
            <w14:solidFill>
              <w14:schemeClr w14:val="tx1"/>
            </w14:solidFill>
          </w14:textFill>
        </w:rPr>
        <w:t>其他品牌版权素材并有权许可第三方使用，则买方/被授权人有权按本协议约定的方式使用。如果在本协议有效期内，授权人失去了某些品牌版权素材的许可第三人使用的授权，则买方/被授权人无权使用这些品牌的版权素材。但对于买方已经购买过使用权的版权素材，被授权人可以继续使用，使用期限截止到该版权素材的授权期限届满之日。</w:t>
      </w:r>
    </w:p>
    <w:p>
      <w:pPr>
        <w:widowControl/>
        <w:ind w:left="315" w:leftChars="150"/>
        <w:jc w:val="left"/>
        <w:rPr>
          <w:rFonts w:hint="eastAsia" w:ascii="黑体" w:hAnsi="黑体" w:eastAsia="黑体"/>
          <w:color w:val="000000" w:themeColor="text1"/>
          <w:szCs w:val="21"/>
          <w:lang w:eastAsia="zh-CN"/>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3.1.2针对新媒体编辑</w:t>
      </w:r>
      <w:r>
        <w:rPr>
          <w:rFonts w:ascii="黑体" w:hAnsi="黑体" w:eastAsia="黑体"/>
          <w:color w:val="000000" w:themeColor="text1"/>
          <w:szCs w:val="21"/>
          <w14:textFill>
            <w14:solidFill>
              <w14:schemeClr w14:val="tx1"/>
            </w14:solidFill>
          </w14:textFill>
        </w:rPr>
        <w:t>用途，</w:t>
      </w:r>
      <w:r>
        <w:rPr>
          <w:rFonts w:hint="eastAsia" w:ascii="黑体" w:hAnsi="黑体" w:eastAsia="黑体"/>
          <w:color w:val="000000" w:themeColor="text1"/>
          <w:szCs w:val="21"/>
          <w14:textFill>
            <w14:solidFill>
              <w14:schemeClr w14:val="tx1"/>
            </w14:solidFill>
          </w14:textFill>
        </w:rPr>
        <w:t>图片使用中不得包含以下任何宣传推广元素：</w:t>
      </w:r>
    </w:p>
    <w:p>
      <w:pPr>
        <w:widowControl/>
        <w:ind w:left="315" w:leftChars="150"/>
        <w:jc w:val="left"/>
        <w:rPr>
          <w:rFonts w:hint="eastAsia" w:ascii="微软雅黑" w:hAnsi="微软雅黑" w:eastAsia="微软雅黑"/>
          <w:color w:val="000000"/>
          <w:sz w:val="18"/>
          <w:szCs w:val="18"/>
          <w:lang w:eastAsia="zh-CN"/>
        </w:rPr>
      </w:pPr>
      <w:r>
        <w:rPr>
          <w:rFonts w:hint="eastAsia" w:ascii="微软雅黑" w:hAnsi="微软雅黑" w:eastAsia="微软雅黑"/>
          <w:color w:val="000000"/>
          <w:sz w:val="18"/>
          <w:szCs w:val="18"/>
        </w:rPr>
        <w:t>- 企业品牌或产品Logo</w:t>
      </w:r>
    </w:p>
    <w:p>
      <w:pPr>
        <w:widowControl/>
        <w:ind w:left="315" w:leftChars="150"/>
        <w:jc w:val="left"/>
        <w:rPr>
          <w:rFonts w:hint="eastAsia" w:ascii="微软雅黑" w:hAnsi="微软雅黑" w:eastAsia="微软雅黑"/>
          <w:color w:val="000000"/>
          <w:sz w:val="18"/>
          <w:szCs w:val="18"/>
          <w:lang w:eastAsia="zh-CN"/>
        </w:rPr>
      </w:pPr>
      <w:r>
        <w:rPr>
          <w:rFonts w:hint="eastAsia" w:ascii="微软雅黑" w:hAnsi="微软雅黑" w:eastAsia="微软雅黑"/>
          <w:color w:val="000000"/>
          <w:sz w:val="18"/>
          <w:szCs w:val="18"/>
        </w:rPr>
        <w:t>- 产品服务相关文字或图片</w:t>
      </w:r>
    </w:p>
    <w:p>
      <w:pPr>
        <w:widowControl/>
        <w:ind w:left="315" w:leftChars="150"/>
        <w:jc w:val="left"/>
        <w:rPr>
          <w:rFonts w:hint="eastAsia" w:ascii="微软雅黑" w:hAnsi="微软雅黑" w:eastAsia="微软雅黑"/>
          <w:color w:val="000000"/>
          <w:sz w:val="18"/>
          <w:szCs w:val="18"/>
          <w:lang w:eastAsia="zh-CN"/>
        </w:rPr>
      </w:pPr>
      <w:r>
        <w:rPr>
          <w:rFonts w:hint="eastAsia" w:ascii="微软雅黑" w:hAnsi="微软雅黑" w:eastAsia="微软雅黑"/>
          <w:color w:val="000000"/>
          <w:sz w:val="18"/>
          <w:szCs w:val="18"/>
        </w:rPr>
        <w:t>- 跳转url链接（企业网站或者相关推广落地页）</w:t>
      </w:r>
    </w:p>
    <w:p>
      <w:pPr>
        <w:widowControl/>
        <w:ind w:left="315" w:leftChars="150"/>
        <w:jc w:val="left"/>
        <w:rPr>
          <w:rFonts w:ascii="黑体" w:hAnsi="黑体" w:eastAsia="黑体"/>
          <w:color w:val="000000" w:themeColor="text1"/>
          <w:szCs w:val="21"/>
          <w14:textFill>
            <w14:solidFill>
              <w14:schemeClr w14:val="tx1"/>
            </w14:solidFill>
          </w14:textFill>
        </w:rPr>
      </w:pPr>
      <w:r>
        <w:rPr>
          <w:rFonts w:hint="eastAsia" w:ascii="微软雅黑" w:hAnsi="微软雅黑" w:eastAsia="微软雅黑"/>
          <w:color w:val="000000"/>
          <w:sz w:val="18"/>
          <w:szCs w:val="18"/>
        </w:rPr>
        <w:t>- 其他任何含有宣传推广的元素。</w:t>
      </w:r>
    </w:p>
    <w:p>
      <w:pPr>
        <w:widowControl/>
        <w:ind w:left="315" w:leftChars="150"/>
        <w:jc w:val="left"/>
        <w:rPr>
          <w:rFonts w:ascii="黑体" w:hAnsi="黑体" w:eastAsia="黑体"/>
          <w:color w:val="000000" w:themeColor="text1"/>
          <w:szCs w:val="21"/>
          <w14:textFill>
            <w14:solidFill>
              <w14:schemeClr w14:val="tx1"/>
            </w14:solidFill>
          </w14:textFill>
        </w:rPr>
      </w:pPr>
    </w:p>
    <w:p>
      <w:pPr>
        <w:pStyle w:val="37"/>
        <w:ind w:left="360" w:firstLine="0" w:firstLineChars="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3.2</w:t>
      </w:r>
      <w:r>
        <w:rPr>
          <w:rFonts w:hint="eastAsia" w:ascii="黑体" w:hAnsi="黑体" w:eastAsia="黑体"/>
          <w:color w:val="000000" w:themeColor="text1"/>
          <w:szCs w:val="21"/>
          <w14:textFill>
            <w14:solidFill>
              <w14:schemeClr w14:val="tx1"/>
            </w14:solidFill>
          </w14:textFill>
        </w:rPr>
        <w:t>本协议项下的授权</w:t>
      </w:r>
      <w:r>
        <w:rPr>
          <w:rFonts w:ascii="黑体" w:hAnsi="黑体" w:eastAsia="黑体"/>
          <w:color w:val="000000" w:themeColor="text1"/>
          <w:szCs w:val="21"/>
          <w14:textFill>
            <w14:solidFill>
              <w14:schemeClr w14:val="tx1"/>
            </w14:solidFill>
          </w14:textFill>
        </w:rPr>
        <w:t>使用用途：</w:t>
      </w:r>
    </w:p>
    <w:p>
      <w:pPr>
        <w:widowControl/>
        <w:ind w:left="420" w:leftChars="200"/>
        <w:jc w:val="left"/>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w:t>
      </w:r>
      <w:r>
        <w:rPr>
          <w:rFonts w:hint="eastAsia" w:ascii="黑体" w:hAnsi="黑体" w:eastAsia="黑体"/>
          <w:b/>
          <w:szCs w:val="21"/>
        </w:rPr>
        <w:t>新媒体编辑使用</w:t>
      </w:r>
      <w:r>
        <w:rPr>
          <w:rFonts w:hint="eastAsia" w:ascii="黑体" w:hAnsi="黑体" w:eastAsia="黑体"/>
          <w:color w:val="000000" w:themeColor="text1"/>
          <w:szCs w:val="21"/>
          <w14:textFill>
            <w14:solidFill>
              <w14:schemeClr w14:val="tx1"/>
            </w14:solidFill>
          </w14:textFill>
        </w:rPr>
        <w:t>】被授权人的企业微博、微信</w:t>
      </w:r>
      <w:r>
        <w:rPr>
          <w:rFonts w:ascii="黑体" w:hAnsi="黑体" w:eastAsia="黑体"/>
          <w:color w:val="000000" w:themeColor="text1"/>
          <w:szCs w:val="21"/>
          <w14:textFill>
            <w14:solidFill>
              <w14:schemeClr w14:val="tx1"/>
            </w14:solidFill>
          </w14:textFill>
        </w:rPr>
        <w:t>用途一次性使用</w:t>
      </w:r>
      <w:r>
        <w:rPr>
          <w:rFonts w:hint="eastAsia" w:ascii="黑体" w:hAnsi="黑体" w:eastAsia="黑体"/>
          <w:color w:val="000000" w:themeColor="text1"/>
          <w:szCs w:val="21"/>
          <w14:textFill>
            <w14:solidFill>
              <w14:schemeClr w14:val="tx1"/>
            </w14:solidFill>
          </w14:textFill>
        </w:rPr>
        <w:t>，但不能在版权素材中嵌入被授权人或第三方企业商标及水印，不能做商业广告宣传使用。</w:t>
      </w:r>
    </w:p>
    <w:p>
      <w:pPr>
        <w:pStyle w:val="37"/>
        <w:ind w:left="360" w:firstLine="0" w:firstLineChars="0"/>
        <w:rPr>
          <w:rFonts w:ascii="黑体" w:hAnsi="黑体" w:eastAsia="黑体"/>
          <w:b/>
          <w:color w:val="000000" w:themeColor="text1"/>
          <w:szCs w:val="21"/>
          <w14:textFill>
            <w14:solidFill>
              <w14:schemeClr w14:val="tx1"/>
            </w14:solidFill>
          </w14:textFill>
        </w:rPr>
      </w:pPr>
      <w:r>
        <w:rPr>
          <w:rFonts w:hint="eastAsia" w:ascii="黑体" w:hAnsi="黑体" w:eastAsia="黑体"/>
          <w:b/>
          <w:color w:val="000000" w:themeColor="text1"/>
          <w:szCs w:val="21"/>
          <w14:textFill>
            <w14:solidFill>
              <w14:schemeClr w14:val="tx1"/>
            </w14:solidFill>
          </w14:textFill>
        </w:rPr>
        <w:t>或【新媒体商业使用】</w:t>
      </w:r>
      <w:r>
        <w:rPr>
          <w:rFonts w:hint="eastAsia" w:ascii="黑体" w:hAnsi="黑体" w:eastAsia="黑体"/>
          <w:szCs w:val="21"/>
        </w:rPr>
        <w:t>用于企业宣传推广或与产品介绍服务。</w:t>
      </w:r>
    </w:p>
    <w:p>
      <w:pPr>
        <w:pStyle w:val="37"/>
        <w:ind w:left="360" w:firstLine="0" w:firstLineChars="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使用地域</w:t>
      </w:r>
      <w:r>
        <w:rPr>
          <w:rFonts w:ascii="黑体" w:hAnsi="黑体" w:eastAsia="黑体"/>
          <w:color w:val="000000" w:themeColor="text1"/>
          <w:szCs w:val="21"/>
          <w14:textFill>
            <w14:solidFill>
              <w14:schemeClr w14:val="tx1"/>
            </w14:solidFill>
          </w14:textFill>
        </w:rPr>
        <w:t>：中国大陆</w:t>
      </w:r>
      <w:r>
        <w:rPr>
          <w:rFonts w:hint="eastAsia" w:ascii="黑体" w:hAnsi="黑体" w:eastAsia="黑体"/>
          <w:color w:val="000000" w:themeColor="text1"/>
          <w:szCs w:val="21"/>
          <w14:textFill>
            <w14:solidFill>
              <w14:schemeClr w14:val="tx1"/>
            </w14:solidFill>
          </w14:textFill>
        </w:rPr>
        <w:t>。</w:t>
      </w:r>
    </w:p>
    <w:p>
      <w:pPr>
        <w:pStyle w:val="37"/>
        <w:ind w:left="360" w:firstLine="0" w:firstLineChars="0"/>
        <w:rPr>
          <w:rFonts w:ascii="黑体" w:hAnsi="黑体" w:eastAsia="黑体"/>
          <w:color w:val="000000" w:themeColor="text1"/>
          <w:szCs w:val="21"/>
          <w14:textFill>
            <w14:solidFill>
              <w14:schemeClr w14:val="tx1"/>
            </w14:solidFill>
          </w14:textFill>
        </w:rPr>
      </w:pPr>
    </w:p>
    <w:p>
      <w:pPr>
        <w:ind w:left="358" w:leftChars="170" w:hanging="1"/>
        <w:rPr>
          <w:rFonts w:ascii="黑体" w:hAnsi="黑体" w:eastAsia="黑体"/>
          <w:sz w:val="20"/>
          <w:szCs w:val="21"/>
        </w:rPr>
      </w:pPr>
      <w:r>
        <w:rPr>
          <w:rFonts w:hint="eastAsia" w:ascii="黑体" w:hAnsi="黑体" w:eastAsia="黑体"/>
          <w:sz w:val="20"/>
          <w:szCs w:val="21"/>
        </w:rPr>
        <w:t>（被授权</w:t>
      </w:r>
      <w:r>
        <w:rPr>
          <w:rFonts w:ascii="黑体" w:hAnsi="黑体" w:eastAsia="黑体"/>
          <w:sz w:val="20"/>
          <w:szCs w:val="21"/>
        </w:rPr>
        <w:t>人</w:t>
      </w:r>
      <w:r>
        <w:rPr>
          <w:rFonts w:hint="eastAsia" w:ascii="黑体" w:hAnsi="黑体" w:eastAsia="黑体"/>
          <w:sz w:val="20"/>
          <w:szCs w:val="21"/>
        </w:rPr>
        <w:t>如</w:t>
      </w:r>
      <w:r>
        <w:rPr>
          <w:rFonts w:ascii="黑体" w:hAnsi="黑体" w:eastAsia="黑体"/>
          <w:sz w:val="20"/>
          <w:szCs w:val="21"/>
        </w:rPr>
        <w:t>有</w:t>
      </w:r>
      <w:r>
        <w:rPr>
          <w:rFonts w:hint="eastAsia" w:ascii="黑体" w:hAnsi="黑体" w:eastAsia="黑体"/>
          <w:sz w:val="20"/>
          <w:szCs w:val="21"/>
        </w:rPr>
        <w:t>其它商业</w:t>
      </w:r>
      <w:r>
        <w:rPr>
          <w:rFonts w:ascii="黑体" w:hAnsi="黑体" w:eastAsia="黑体"/>
          <w:sz w:val="20"/>
          <w:szCs w:val="21"/>
        </w:rPr>
        <w:t>用途需求，</w:t>
      </w:r>
      <w:r>
        <w:rPr>
          <w:rFonts w:hint="eastAsia" w:ascii="黑体" w:hAnsi="黑体" w:eastAsia="黑体"/>
          <w:sz w:val="20"/>
          <w:szCs w:val="21"/>
        </w:rPr>
        <w:t>由</w:t>
      </w:r>
      <w:r>
        <w:rPr>
          <w:rFonts w:ascii="黑体" w:hAnsi="黑体" w:eastAsia="黑体"/>
          <w:sz w:val="20"/>
          <w:szCs w:val="21"/>
        </w:rPr>
        <w:t>双方</w:t>
      </w:r>
      <w:r>
        <w:rPr>
          <w:rFonts w:hint="eastAsia" w:ascii="黑体" w:hAnsi="黑体" w:eastAsia="黑体"/>
          <w:sz w:val="20"/>
          <w:szCs w:val="21"/>
        </w:rPr>
        <w:t>根据素材</w:t>
      </w:r>
      <w:r>
        <w:rPr>
          <w:rFonts w:ascii="黑体" w:hAnsi="黑体" w:eastAsia="黑体"/>
          <w:sz w:val="20"/>
          <w:szCs w:val="21"/>
        </w:rPr>
        <w:t>类型、使用时间、用途范围</w:t>
      </w:r>
      <w:r>
        <w:rPr>
          <w:rFonts w:hint="eastAsia" w:ascii="黑体" w:hAnsi="黑体" w:eastAsia="黑体"/>
          <w:sz w:val="20"/>
          <w:szCs w:val="21"/>
        </w:rPr>
        <w:t>等</w:t>
      </w:r>
      <w:r>
        <w:rPr>
          <w:rFonts w:ascii="黑体" w:hAnsi="黑体" w:eastAsia="黑体"/>
          <w:sz w:val="20"/>
          <w:szCs w:val="21"/>
        </w:rPr>
        <w:t>确定</w:t>
      </w:r>
      <w:r>
        <w:rPr>
          <w:rFonts w:hint="eastAsia" w:ascii="黑体" w:hAnsi="黑体" w:eastAsia="黑体"/>
          <w:sz w:val="20"/>
          <w:szCs w:val="21"/>
        </w:rPr>
        <w:t>。该部分版权素材使用费用将另行收取。每张版权素材的授权期限：由双方另行签署的报价单或其他书面文件进行约定。</w:t>
      </w:r>
      <w:r>
        <w:rPr>
          <w:rFonts w:ascii="黑体" w:hAnsi="黑体" w:eastAsia="黑体"/>
          <w:sz w:val="20"/>
          <w:szCs w:val="21"/>
        </w:rPr>
        <w:t>）</w:t>
      </w:r>
    </w:p>
    <w:p>
      <w:pPr>
        <w:widowControl/>
        <w:ind w:left="420" w:leftChars="200"/>
        <w:jc w:val="left"/>
        <w:rPr>
          <w:rFonts w:ascii="黑体" w:hAnsi="黑体" w:eastAsia="黑体"/>
          <w:color w:val="000000" w:themeColor="text1"/>
          <w:szCs w:val="21"/>
          <w14:textFill>
            <w14:solidFill>
              <w14:schemeClr w14:val="tx1"/>
            </w14:solidFill>
          </w14:textFill>
        </w:rPr>
      </w:pPr>
    </w:p>
    <w:p>
      <w:pPr>
        <w:spacing w:line="288"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4</w:t>
      </w:r>
      <w:r>
        <w:rPr>
          <w:rFonts w:hint="eastAsia" w:ascii="黑体" w:hAnsi="黑体" w:eastAsia="黑体"/>
          <w:color w:val="000000" w:themeColor="text1"/>
          <w:szCs w:val="21"/>
          <w14:textFill>
            <w14:solidFill>
              <w14:schemeClr w14:val="tx1"/>
            </w14:solidFill>
          </w14:textFill>
        </w:rPr>
        <w:t>版权素材许可使用费及支付方式：</w:t>
      </w:r>
    </w:p>
    <w:p>
      <w:pPr>
        <w:ind w:firstLine="36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4.1</w:t>
      </w:r>
      <w:r>
        <w:rPr>
          <w:rFonts w:hint="eastAsia" w:ascii="黑体" w:hAnsi="黑体" w:eastAsia="黑体"/>
          <w:color w:val="000000" w:themeColor="text1"/>
          <w:szCs w:val="21"/>
          <w14:textFill>
            <w14:solidFill>
              <w14:schemeClr w14:val="tx1"/>
            </w14:solidFill>
          </w14:textFill>
        </w:rPr>
        <w:t>许可使用费</w:t>
      </w:r>
    </w:p>
    <w:p>
      <w:pPr>
        <w:ind w:left="315" w:leftChars="150"/>
        <w:rPr>
          <w:rFonts w:ascii="黑体" w:hAnsi="黑体" w:eastAsia="黑体"/>
          <w:szCs w:val="21"/>
        </w:rPr>
      </w:pPr>
      <w:r>
        <w:rPr>
          <w:rFonts w:hint="eastAsia" w:ascii="黑体" w:hAnsi="黑体" w:eastAsia="黑体"/>
          <w:szCs w:val="21"/>
        </w:rPr>
        <w:t>双方就本协议项下的许可使用费，</w:t>
      </w:r>
      <w:r>
        <w:rPr>
          <w:rFonts w:ascii="黑体" w:hAnsi="黑体" w:eastAsia="黑体"/>
          <w:szCs w:val="21"/>
        </w:rPr>
        <w:t>达成</w:t>
      </w:r>
      <w:r>
        <w:rPr>
          <w:rFonts w:hint="eastAsia" w:ascii="黑体" w:hAnsi="黑体" w:eastAsia="黑体"/>
          <w:szCs w:val="21"/>
        </w:rPr>
        <w:t>如下合意（以下价格均为人民币）：</w:t>
      </w:r>
    </w:p>
    <w:p>
      <w:pPr>
        <w:ind w:left="315" w:leftChars="150"/>
        <w:rPr>
          <w:rFonts w:ascii="黑体" w:hAnsi="黑体" w:eastAsia="黑体"/>
          <w:szCs w:val="21"/>
        </w:rPr>
      </w:pPr>
      <w:r>
        <w:rPr>
          <w:rFonts w:hint="eastAsia" w:ascii="黑体" w:hAnsi="黑体" w:eastAsia="黑体"/>
          <w:color w:val="000000" w:themeColor="text1"/>
          <w:szCs w:val="21"/>
          <w14:textFill>
            <w14:solidFill>
              <w14:schemeClr w14:val="tx1"/>
            </w14:solidFill>
          </w14:textFill>
        </w:rPr>
        <w:t>4.1.</w:t>
      </w:r>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本协议生效后，</w:t>
      </w:r>
      <w:r>
        <w:rPr>
          <w:rFonts w:hint="eastAsia" w:ascii="黑体" w:hAnsi="黑体" w:eastAsia="黑体"/>
          <w:szCs w:val="21"/>
        </w:rPr>
        <w:t>买方指定授权人为图像领域的优先（或唯一）合作伙伴，在此基础上，买方承诺购买总额_</w:t>
      </w:r>
      <w:r>
        <w:rPr>
          <w:rFonts w:ascii="黑体" w:hAnsi="黑体" w:eastAsia="黑体"/>
          <w:szCs w:val="21"/>
        </w:rPr>
        <w:t>_____</w:t>
      </w:r>
      <w:r>
        <w:rPr>
          <w:rFonts w:hint="eastAsia" w:ascii="黑体" w:hAnsi="黑体" w:eastAsia="黑体"/>
          <w:szCs w:val="21"/>
        </w:rPr>
        <w:t>_元人民币以上的素材，授权人提供优惠价格条款，详见附件《优惠价格表》。</w:t>
      </w:r>
    </w:p>
    <w:p>
      <w:pPr>
        <w:ind w:firstLine="420" w:firstLineChars="20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4.1.</w:t>
      </w:r>
      <w:r>
        <w:rPr>
          <w:rFonts w:ascii="黑体" w:hAnsi="黑体" w:eastAsia="黑体"/>
          <w:color w:val="000000" w:themeColor="text1"/>
          <w:szCs w:val="21"/>
          <w14:textFill>
            <w14:solidFill>
              <w14:schemeClr w14:val="tx1"/>
            </w14:solidFill>
          </w14:textFill>
        </w:rPr>
        <w:t>2</w:t>
      </w:r>
      <w:r>
        <w:rPr>
          <w:rFonts w:hint="eastAsia" w:ascii="黑体" w:hAnsi="黑体" w:eastAsia="黑体"/>
          <w:color w:val="000000" w:themeColor="text1"/>
          <w:szCs w:val="21"/>
          <w14:textFill>
            <w14:solidFill>
              <w14:schemeClr w14:val="tx1"/>
            </w14:solidFill>
          </w14:textFill>
        </w:rPr>
        <w:t xml:space="preserve"> 授权人在</w:t>
      </w:r>
      <w:r>
        <w:rPr>
          <w:rFonts w:ascii="黑体" w:hAnsi="黑体" w:eastAsia="黑体"/>
          <w:color w:val="000000" w:themeColor="text1"/>
          <w:szCs w:val="21"/>
          <w14:textFill>
            <w14:solidFill>
              <w14:schemeClr w14:val="tx1"/>
            </w14:solidFill>
          </w14:textFill>
        </w:rPr>
        <w:t>本协议项下提供的</w:t>
      </w:r>
      <w:r>
        <w:rPr>
          <w:rFonts w:hint="eastAsia" w:ascii="黑体" w:hAnsi="黑体" w:eastAsia="黑体"/>
          <w:color w:val="000000" w:themeColor="text1"/>
          <w:szCs w:val="21"/>
          <w14:textFill>
            <w14:solidFill>
              <w14:schemeClr w14:val="tx1"/>
            </w14:solidFill>
          </w14:textFill>
        </w:rPr>
        <w:t>版权素材许可</w:t>
      </w:r>
      <w:r>
        <w:rPr>
          <w:rFonts w:ascii="黑体" w:hAnsi="黑体" w:eastAsia="黑体"/>
          <w:color w:val="000000" w:themeColor="text1"/>
          <w:szCs w:val="21"/>
          <w14:textFill>
            <w14:solidFill>
              <w14:schemeClr w14:val="tx1"/>
            </w14:solidFill>
          </w14:textFill>
        </w:rPr>
        <w:t>使用费</w:t>
      </w:r>
      <w:r>
        <w:rPr>
          <w:rFonts w:hint="eastAsia" w:ascii="黑体" w:hAnsi="黑体" w:eastAsia="黑体"/>
          <w:color w:val="000000" w:themeColor="text1"/>
          <w:szCs w:val="21"/>
          <w14:textFill>
            <w14:solidFill>
              <w14:schemeClr w14:val="tx1"/>
            </w14:solidFill>
          </w14:textFill>
        </w:rPr>
        <w:t>报价</w:t>
      </w:r>
      <w:r>
        <w:rPr>
          <w:rFonts w:ascii="黑体" w:hAnsi="黑体" w:eastAsia="黑体"/>
          <w:color w:val="000000" w:themeColor="text1"/>
          <w:szCs w:val="21"/>
          <w14:textFill>
            <w14:solidFill>
              <w14:schemeClr w14:val="tx1"/>
            </w14:solidFill>
          </w14:textFill>
        </w:rPr>
        <w:t>方案</w:t>
      </w:r>
      <w:r>
        <w:rPr>
          <w:rFonts w:hint="eastAsia" w:ascii="黑体" w:hAnsi="黑体" w:eastAsia="黑体"/>
          <w:color w:val="000000" w:themeColor="text1"/>
          <w:szCs w:val="21"/>
          <w14:textFill>
            <w14:solidFill>
              <w14:schemeClr w14:val="tx1"/>
            </w14:solidFill>
          </w14:textFill>
        </w:rPr>
        <w:t>为</w:t>
      </w:r>
      <w:r>
        <w:rPr>
          <w:rFonts w:ascii="黑体" w:hAnsi="黑体" w:eastAsia="黑体"/>
          <w:color w:val="000000" w:themeColor="text1"/>
          <w:szCs w:val="21"/>
          <w14:textFill>
            <w14:solidFill>
              <w14:schemeClr w14:val="tx1"/>
            </w14:solidFill>
          </w14:textFill>
        </w:rPr>
        <w:t>针对被授权人特殊定制</w:t>
      </w:r>
      <w:r>
        <w:rPr>
          <w:rFonts w:hint="eastAsia" w:ascii="黑体" w:hAnsi="黑体" w:eastAsia="黑体"/>
          <w:color w:val="000000" w:themeColor="text1"/>
          <w:szCs w:val="21"/>
          <w14:textFill>
            <w14:solidFill>
              <w14:schemeClr w14:val="tx1"/>
            </w14:solidFill>
          </w14:textFill>
        </w:rPr>
        <w:t>，与</w:t>
      </w:r>
      <w:r>
        <w:rPr>
          <w:rFonts w:ascii="黑体" w:hAnsi="黑体" w:eastAsia="黑体"/>
          <w:color w:val="000000" w:themeColor="text1"/>
          <w:szCs w:val="21"/>
          <w14:textFill>
            <w14:solidFill>
              <w14:schemeClr w14:val="tx1"/>
            </w14:solidFill>
          </w14:textFill>
        </w:rPr>
        <w:t>授权人其他客户</w:t>
      </w:r>
      <w:r>
        <w:rPr>
          <w:rFonts w:hint="eastAsia" w:ascii="黑体" w:hAnsi="黑体" w:eastAsia="黑体"/>
          <w:color w:val="000000" w:themeColor="text1"/>
          <w:szCs w:val="21"/>
          <w14:textFill>
            <w14:solidFill>
              <w14:schemeClr w14:val="tx1"/>
            </w14:solidFill>
          </w14:textFill>
        </w:rPr>
        <w:t>无</w:t>
      </w:r>
      <w:r>
        <w:rPr>
          <w:rFonts w:ascii="黑体" w:hAnsi="黑体" w:eastAsia="黑体"/>
          <w:color w:val="000000" w:themeColor="text1"/>
          <w:szCs w:val="21"/>
          <w14:textFill>
            <w14:solidFill>
              <w14:schemeClr w14:val="tx1"/>
            </w14:solidFill>
          </w14:textFill>
        </w:rPr>
        <w:t>可比性，且</w:t>
      </w:r>
      <w:r>
        <w:rPr>
          <w:rFonts w:hint="eastAsia" w:ascii="黑体" w:hAnsi="黑体" w:eastAsia="黑体"/>
          <w:color w:val="000000" w:themeColor="text1"/>
          <w:szCs w:val="21"/>
          <w14:textFill>
            <w14:solidFill>
              <w14:schemeClr w14:val="tx1"/>
            </w14:solidFill>
          </w14:textFill>
        </w:rPr>
        <w:t>仅在</w:t>
      </w:r>
      <w:r>
        <w:rPr>
          <w:rFonts w:ascii="黑体" w:hAnsi="黑体" w:eastAsia="黑体"/>
          <w:color w:val="000000" w:themeColor="text1"/>
          <w:szCs w:val="21"/>
          <w14:textFill>
            <w14:solidFill>
              <w14:schemeClr w14:val="tx1"/>
            </w14:solidFill>
          </w14:textFill>
        </w:rPr>
        <w:t>本协议</w:t>
      </w:r>
      <w:r>
        <w:rPr>
          <w:rFonts w:hint="eastAsia" w:ascii="黑体" w:hAnsi="黑体" w:eastAsia="黑体"/>
          <w:color w:val="000000" w:themeColor="text1"/>
          <w:szCs w:val="21"/>
          <w14:textFill>
            <w14:solidFill>
              <w14:schemeClr w14:val="tx1"/>
            </w14:solidFill>
          </w14:textFill>
        </w:rPr>
        <w:t>期限</w:t>
      </w:r>
      <w:r>
        <w:rPr>
          <w:rFonts w:ascii="黑体" w:hAnsi="黑体" w:eastAsia="黑体"/>
          <w:color w:val="000000" w:themeColor="text1"/>
          <w:szCs w:val="21"/>
          <w14:textFill>
            <w14:solidFill>
              <w14:schemeClr w14:val="tx1"/>
            </w14:solidFill>
          </w14:textFill>
        </w:rPr>
        <w:t>内有效</w:t>
      </w:r>
      <w:r>
        <w:rPr>
          <w:rFonts w:hint="eastAsia" w:ascii="黑体" w:hAnsi="黑体" w:eastAsia="黑体"/>
          <w:color w:val="000000" w:themeColor="text1"/>
          <w:szCs w:val="21"/>
          <w14:textFill>
            <w14:solidFill>
              <w14:schemeClr w14:val="tx1"/>
            </w14:solidFill>
          </w14:textFill>
        </w:rPr>
        <w:t>。</w:t>
      </w:r>
    </w:p>
    <w:p>
      <w:pPr>
        <w:rPr>
          <w:rFonts w:ascii="黑体" w:hAnsi="黑体" w:eastAsia="黑体"/>
          <w:color w:val="000000" w:themeColor="text1"/>
          <w:szCs w:val="21"/>
          <w14:textFill>
            <w14:solidFill>
              <w14:schemeClr w14:val="tx1"/>
            </w14:solidFill>
          </w14:textFill>
        </w:rPr>
      </w:pPr>
    </w:p>
    <w:p>
      <w:pPr>
        <w:ind w:firstLine="36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4.2</w:t>
      </w:r>
      <w:r>
        <w:rPr>
          <w:rFonts w:hint="eastAsia" w:ascii="黑体" w:hAnsi="黑体" w:eastAsia="黑体"/>
          <w:color w:val="000000" w:themeColor="text1"/>
          <w:szCs w:val="21"/>
          <w14:textFill>
            <w14:solidFill>
              <w14:schemeClr w14:val="tx1"/>
            </w14:solidFill>
          </w14:textFill>
        </w:rPr>
        <w:t>支付方式</w:t>
      </w:r>
    </w:p>
    <w:p>
      <w:pPr>
        <w:ind w:firstLine="525" w:firstLineChars="25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4.2.</w:t>
      </w:r>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买方</w:t>
      </w:r>
      <w:r>
        <w:rPr>
          <w:rFonts w:ascii="黑体" w:hAnsi="黑体" w:eastAsia="黑体"/>
          <w:color w:val="000000" w:themeColor="text1"/>
          <w:szCs w:val="21"/>
          <w14:textFill>
            <w14:solidFill>
              <w14:schemeClr w14:val="tx1"/>
            </w14:solidFill>
          </w14:textFill>
        </w:rPr>
        <w:t>应于本协议签订</w:t>
      </w:r>
      <w:r>
        <w:rPr>
          <w:rFonts w:hint="eastAsia" w:ascii="黑体" w:hAnsi="黑体" w:eastAsia="黑体"/>
          <w:color w:val="000000" w:themeColor="text1"/>
          <w:szCs w:val="21"/>
          <w14:textFill>
            <w14:solidFill>
              <w14:schemeClr w14:val="tx1"/>
            </w14:solidFill>
          </w14:textFill>
        </w:rPr>
        <w:t>后</w:t>
      </w:r>
      <w:r>
        <w:rPr>
          <w:rFonts w:ascii="黑体" w:hAnsi="黑体" w:eastAsia="黑体"/>
          <w:color w:val="000000" w:themeColor="text1"/>
          <w:szCs w:val="21"/>
          <w:u w:val="single"/>
          <w14:textFill>
            <w14:solidFill>
              <w14:schemeClr w14:val="tx1"/>
            </w14:solidFill>
          </w14:textFill>
        </w:rPr>
        <w:t>______</w:t>
      </w:r>
      <w:r>
        <w:rPr>
          <w:rFonts w:hint="eastAsia" w:ascii="黑体" w:hAnsi="黑体" w:eastAsia="黑体"/>
          <w:color w:val="000000" w:themeColor="text1"/>
          <w:szCs w:val="21"/>
          <w14:textFill>
            <w14:solidFill>
              <w14:schemeClr w14:val="tx1"/>
            </w14:solidFill>
          </w14:textFill>
        </w:rPr>
        <w:t>个</w:t>
      </w:r>
      <w:r>
        <w:rPr>
          <w:rFonts w:ascii="黑体" w:hAnsi="黑体" w:eastAsia="黑体"/>
          <w:color w:val="000000" w:themeColor="text1"/>
          <w:szCs w:val="21"/>
          <w14:textFill>
            <w14:solidFill>
              <w14:schemeClr w14:val="tx1"/>
            </w14:solidFill>
          </w14:textFill>
        </w:rPr>
        <w:t>工作日内</w:t>
      </w:r>
      <w:r>
        <w:rPr>
          <w:rFonts w:hint="eastAsia" w:ascii="黑体" w:hAnsi="黑体" w:eastAsia="黑体"/>
          <w:color w:val="000000" w:themeColor="text1"/>
          <w:szCs w:val="21"/>
          <w14:textFill>
            <w14:solidFill>
              <w14:schemeClr w14:val="tx1"/>
            </w14:solidFill>
          </w14:textFill>
        </w:rPr>
        <w:t>，向</w:t>
      </w:r>
      <w:r>
        <w:rPr>
          <w:rFonts w:ascii="黑体" w:hAnsi="黑体" w:eastAsia="黑体"/>
          <w:color w:val="000000" w:themeColor="text1"/>
          <w:szCs w:val="21"/>
          <w14:textFill>
            <w14:solidFill>
              <w14:schemeClr w14:val="tx1"/>
            </w14:solidFill>
          </w14:textFill>
        </w:rPr>
        <w:t>授权人支付</w:t>
      </w:r>
      <w:r>
        <w:rPr>
          <w:rFonts w:hint="eastAsia" w:ascii="黑体" w:hAnsi="黑体" w:eastAsia="黑体"/>
          <w:color w:val="000000" w:themeColor="text1"/>
          <w:szCs w:val="21"/>
          <w14:textFill>
            <w14:solidFill>
              <w14:schemeClr w14:val="tx1"/>
            </w14:solidFill>
          </w14:textFill>
        </w:rPr>
        <w:t>本协议</w:t>
      </w:r>
      <w:r>
        <w:rPr>
          <w:rFonts w:ascii="黑体" w:hAnsi="黑体" w:eastAsia="黑体"/>
          <w:color w:val="000000" w:themeColor="text1"/>
          <w:szCs w:val="21"/>
          <w14:textFill>
            <w14:solidFill>
              <w14:schemeClr w14:val="tx1"/>
            </w14:solidFill>
          </w14:textFill>
        </w:rPr>
        <w:t>第</w:t>
      </w:r>
      <w:r>
        <w:rPr>
          <w:rFonts w:hint="eastAsia" w:ascii="黑体" w:hAnsi="黑体" w:eastAsia="黑体"/>
          <w:color w:val="000000" w:themeColor="text1"/>
          <w:szCs w:val="21"/>
          <w14:textFill>
            <w14:solidFill>
              <w14:schemeClr w14:val="tx1"/>
            </w14:solidFill>
          </w14:textFill>
        </w:rPr>
        <w:t>4.1.</w:t>
      </w:r>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条</w:t>
      </w:r>
      <w:r>
        <w:rPr>
          <w:rFonts w:ascii="黑体" w:hAnsi="黑体" w:eastAsia="黑体"/>
          <w:color w:val="000000" w:themeColor="text1"/>
          <w:szCs w:val="21"/>
          <w14:textFill>
            <w14:solidFill>
              <w14:schemeClr w14:val="tx1"/>
            </w14:solidFill>
          </w14:textFill>
        </w:rPr>
        <w:t>约定的</w:t>
      </w:r>
      <w:r>
        <w:rPr>
          <w:rFonts w:hint="eastAsia" w:ascii="黑体" w:hAnsi="黑体" w:eastAsia="黑体"/>
          <w:color w:val="000000" w:themeColor="text1"/>
          <w:szCs w:val="21"/>
          <w14:textFill>
            <w14:solidFill>
              <w14:schemeClr w14:val="tx1"/>
            </w14:solidFill>
          </w14:textFill>
        </w:rPr>
        <w:t>年度</w:t>
      </w:r>
      <w:r>
        <w:rPr>
          <w:rFonts w:ascii="黑体" w:hAnsi="黑体" w:eastAsia="黑体"/>
          <w:color w:val="000000" w:themeColor="text1"/>
          <w:szCs w:val="21"/>
          <w14:textFill>
            <w14:solidFill>
              <w14:schemeClr w14:val="tx1"/>
            </w14:solidFill>
          </w14:textFill>
        </w:rPr>
        <w:t>版权素材使用费</w:t>
      </w:r>
      <w:r>
        <w:rPr>
          <w:rFonts w:ascii="黑体" w:hAnsi="黑体" w:eastAsia="黑体"/>
          <w:color w:val="000000" w:themeColor="text1"/>
          <w:szCs w:val="21"/>
          <w:u w:val="single"/>
          <w14:textFill>
            <w14:solidFill>
              <w14:schemeClr w14:val="tx1"/>
            </w14:solidFill>
          </w14:textFill>
        </w:rPr>
        <w:t>___________</w:t>
      </w:r>
      <w:r>
        <w:rPr>
          <w:rFonts w:hint="eastAsia" w:ascii="黑体" w:hAnsi="黑体" w:eastAsia="黑体"/>
          <w:color w:val="000000" w:themeColor="text1"/>
          <w:szCs w:val="21"/>
          <w14:textFill>
            <w14:solidFill>
              <w14:schemeClr w14:val="tx1"/>
            </w14:solidFill>
          </w14:textFill>
        </w:rPr>
        <w:t>元整。</w:t>
      </w:r>
    </w:p>
    <w:p>
      <w:pPr>
        <w:ind w:firstLine="525" w:firstLineChars="25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4.2.2</w:t>
      </w:r>
      <w:r>
        <w:rPr>
          <w:rFonts w:hint="eastAsia" w:ascii="黑体" w:hAnsi="黑体" w:eastAsia="黑体"/>
          <w:color w:val="000000" w:themeColor="text1"/>
          <w:szCs w:val="21"/>
          <w14:textFill>
            <w14:solidFill>
              <w14:schemeClr w14:val="tx1"/>
            </w14:solidFill>
          </w14:textFill>
        </w:rPr>
        <w:t>每年度超额使用部分，将依照本协议第</w:t>
      </w:r>
      <w:r>
        <w:rPr>
          <w:rFonts w:ascii="黑体" w:hAnsi="黑体" w:eastAsia="黑体"/>
          <w:color w:val="000000" w:themeColor="text1"/>
          <w:szCs w:val="21"/>
          <w14:textFill>
            <w14:solidFill>
              <w14:schemeClr w14:val="tx1"/>
            </w14:solidFill>
          </w14:textFill>
        </w:rPr>
        <w:t>4.1</w:t>
      </w:r>
      <w:r>
        <w:rPr>
          <w:rFonts w:hint="eastAsia" w:ascii="黑体" w:hAnsi="黑体" w:eastAsia="黑体"/>
          <w:color w:val="000000" w:themeColor="text1"/>
          <w:szCs w:val="21"/>
          <w14:textFill>
            <w14:solidFill>
              <w14:schemeClr w14:val="tx1"/>
            </w14:solidFill>
          </w14:textFill>
        </w:rPr>
        <w:t>条约定</w:t>
      </w:r>
      <w:r>
        <w:rPr>
          <w:rFonts w:ascii="黑体" w:hAnsi="黑体" w:eastAsia="黑体"/>
          <w:color w:val="000000" w:themeColor="text1"/>
          <w:szCs w:val="21"/>
          <w14:textFill>
            <w14:solidFill>
              <w14:schemeClr w14:val="tx1"/>
            </w14:solidFill>
          </w14:textFill>
        </w:rPr>
        <w:t>的计价规则计算</w:t>
      </w:r>
      <w:r>
        <w:rPr>
          <w:rFonts w:hint="eastAsia" w:ascii="黑体" w:hAnsi="黑体" w:eastAsia="黑体"/>
          <w:color w:val="000000" w:themeColor="text1"/>
          <w:szCs w:val="21"/>
          <w14:textFill>
            <w14:solidFill>
              <w14:schemeClr w14:val="tx1"/>
            </w14:solidFill>
          </w14:textFill>
        </w:rPr>
        <w:t>版权</w:t>
      </w:r>
      <w:r>
        <w:rPr>
          <w:rFonts w:ascii="黑体" w:hAnsi="黑体" w:eastAsia="黑体"/>
          <w:color w:val="000000" w:themeColor="text1"/>
          <w:szCs w:val="21"/>
          <w14:textFill>
            <w14:solidFill>
              <w14:schemeClr w14:val="tx1"/>
            </w14:solidFill>
          </w14:textFill>
        </w:rPr>
        <w:t>素材使用费。买方应于收到授权人发送的对账单后</w:t>
      </w:r>
      <w:r>
        <w:rPr>
          <w:rFonts w:hint="eastAsia" w:ascii="黑体" w:hAnsi="黑体" w:eastAsia="黑体"/>
          <w:color w:val="000000" w:themeColor="text1"/>
          <w:szCs w:val="21"/>
          <w14:textFill>
            <w14:solidFill>
              <w14:schemeClr w14:val="tx1"/>
            </w14:solidFill>
          </w14:textFill>
        </w:rPr>
        <w:t>__________</w:t>
      </w:r>
      <w:r>
        <w:rPr>
          <w:rFonts w:ascii="黑体" w:hAnsi="黑体" w:eastAsia="黑体"/>
          <w:color w:val="000000" w:themeColor="text1"/>
          <w:szCs w:val="21"/>
          <w14:textFill>
            <w14:solidFill>
              <w14:schemeClr w14:val="tx1"/>
            </w14:solidFill>
          </w14:textFill>
        </w:rPr>
        <w:t>个工作日内一次性支付。</w:t>
      </w:r>
    </w:p>
    <w:p>
      <w:pPr>
        <w:ind w:firstLine="525" w:firstLineChars="250"/>
        <w:rPr>
          <w:rFonts w:ascii="黑体" w:hAnsi="黑体" w:eastAsia="黑体"/>
          <w:bCs/>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4.2.4</w:t>
      </w:r>
      <w:r>
        <w:rPr>
          <w:rFonts w:hint="eastAsia" w:ascii="黑体" w:hAnsi="黑体" w:eastAsia="黑体"/>
          <w:color w:val="000000" w:themeColor="text1"/>
          <w:szCs w:val="21"/>
          <w14:textFill>
            <w14:solidFill>
              <w14:schemeClr w14:val="tx1"/>
            </w14:solidFill>
          </w14:textFill>
        </w:rPr>
        <w:t>买方</w:t>
      </w:r>
      <w:r>
        <w:rPr>
          <w:rFonts w:hint="eastAsia" w:ascii="黑体" w:hAnsi="黑体" w:eastAsia="黑体"/>
          <w:bCs/>
          <w:color w:val="000000" w:themeColor="text1"/>
          <w:szCs w:val="21"/>
          <w14:textFill>
            <w14:solidFill>
              <w14:schemeClr w14:val="tx1"/>
            </w14:solidFill>
          </w14:textFill>
        </w:rPr>
        <w:t>应按本协议约定按时将版权素材使用费付至授权人指定的如下帐户：</w:t>
      </w:r>
    </w:p>
    <w:p>
      <w:pPr>
        <w:ind w:firstLine="527" w:firstLineChars="250"/>
        <w:rPr>
          <w:rFonts w:hint="default" w:ascii="黑体" w:hAnsi="黑体" w:eastAsia="黑体"/>
          <w:b/>
          <w:color w:val="000000" w:themeColor="text1"/>
          <w:szCs w:val="21"/>
          <w:u w:val="single"/>
          <w:lang w:val="en-US" w:eastAsia="zh-CN"/>
          <w14:textFill>
            <w14:solidFill>
              <w14:schemeClr w14:val="tx1"/>
            </w14:solidFill>
          </w14:textFill>
        </w:rPr>
      </w:pPr>
      <w:r>
        <w:rPr>
          <w:rFonts w:hint="eastAsia" w:ascii="黑体" w:hAnsi="黑体" w:eastAsia="黑体"/>
          <w:b/>
          <w:color w:val="000000" w:themeColor="text1"/>
          <w:szCs w:val="21"/>
          <w:u w:val="single"/>
          <w14:textFill>
            <w14:solidFill>
              <w14:schemeClr w14:val="tx1"/>
            </w14:solidFill>
          </w14:textFill>
        </w:rPr>
        <w:t>开户名：</w:t>
      </w:r>
      <w:r>
        <w:rPr>
          <w:rFonts w:hint="eastAsia" w:ascii="黑体" w:hAnsi="黑体" w:eastAsia="黑体"/>
          <w:b/>
          <w:color w:val="000000" w:themeColor="text1"/>
          <w:szCs w:val="21"/>
          <w:u w:val="single"/>
          <w:lang w:val="en-US" w:eastAsia="zh-CN"/>
          <w14:textFill>
            <w14:solidFill>
              <w14:schemeClr w14:val="tx1"/>
            </w14:solidFill>
          </w14:textFill>
        </w:rPr>
        <w:t>_______________________</w:t>
      </w:r>
    </w:p>
    <w:p>
      <w:pPr>
        <w:ind w:firstLine="527" w:firstLineChars="250"/>
        <w:rPr>
          <w:rFonts w:hint="default" w:ascii="黑体" w:hAnsi="黑体" w:eastAsia="黑体"/>
          <w:b/>
          <w:color w:val="000000" w:themeColor="text1"/>
          <w:szCs w:val="21"/>
          <w:u w:val="single"/>
          <w:lang w:val="en-US" w:eastAsia="zh-CN"/>
          <w14:textFill>
            <w14:solidFill>
              <w14:schemeClr w14:val="tx1"/>
            </w14:solidFill>
          </w14:textFill>
        </w:rPr>
      </w:pPr>
      <w:r>
        <w:rPr>
          <w:rFonts w:hint="eastAsia" w:ascii="黑体" w:hAnsi="黑体" w:eastAsia="黑体"/>
          <w:b/>
          <w:color w:val="000000" w:themeColor="text1"/>
          <w:szCs w:val="21"/>
          <w:u w:val="single"/>
          <w14:textFill>
            <w14:solidFill>
              <w14:schemeClr w14:val="tx1"/>
            </w14:solidFill>
          </w14:textFill>
        </w:rPr>
        <w:t>开户银行：</w:t>
      </w:r>
      <w:r>
        <w:rPr>
          <w:rFonts w:hint="eastAsia" w:ascii="黑体" w:hAnsi="黑体" w:eastAsia="黑体"/>
          <w:b/>
          <w:color w:val="000000" w:themeColor="text1"/>
          <w:szCs w:val="21"/>
          <w:u w:val="single"/>
          <w:lang w:val="en-US" w:eastAsia="zh-CN"/>
          <w14:textFill>
            <w14:solidFill>
              <w14:schemeClr w14:val="tx1"/>
            </w14:solidFill>
          </w14:textFill>
        </w:rPr>
        <w:t>______________________</w:t>
      </w:r>
    </w:p>
    <w:p>
      <w:pPr>
        <w:ind w:firstLine="527" w:firstLineChars="250"/>
        <w:rPr>
          <w:rFonts w:hint="default" w:ascii="黑体" w:hAnsi="黑体" w:eastAsia="黑体"/>
          <w:b/>
          <w:color w:val="000000" w:themeColor="text1"/>
          <w:szCs w:val="21"/>
          <w:u w:val="single"/>
          <w:lang w:val="en-US" w:eastAsia="zh-CN"/>
          <w14:textFill>
            <w14:solidFill>
              <w14:schemeClr w14:val="tx1"/>
            </w14:solidFill>
          </w14:textFill>
        </w:rPr>
      </w:pPr>
      <w:r>
        <w:rPr>
          <w:rFonts w:hint="eastAsia" w:ascii="黑体" w:hAnsi="黑体" w:eastAsia="黑体"/>
          <w:b/>
          <w:color w:val="000000" w:themeColor="text1"/>
          <w:szCs w:val="21"/>
          <w:u w:val="single"/>
          <w14:textFill>
            <w14:solidFill>
              <w14:schemeClr w14:val="tx1"/>
            </w14:solidFill>
          </w14:textFill>
        </w:rPr>
        <w:t>银行帐号：</w:t>
      </w:r>
      <w:r>
        <w:rPr>
          <w:rFonts w:hint="eastAsia" w:ascii="黑体" w:hAnsi="黑体" w:eastAsia="黑体"/>
          <w:b/>
          <w:color w:val="000000" w:themeColor="text1"/>
          <w:szCs w:val="21"/>
          <w:u w:val="single"/>
          <w:lang w:val="en-US" w:eastAsia="zh-CN"/>
          <w14:textFill>
            <w14:solidFill>
              <w14:schemeClr w14:val="tx1"/>
            </w14:solidFill>
          </w14:textFill>
        </w:rPr>
        <w:t>_________________</w:t>
      </w:r>
    </w:p>
    <w:p>
      <w:pPr>
        <w:spacing w:line="288" w:lineRule="auto"/>
        <w:jc w:val="left"/>
        <w:rPr>
          <w:rFonts w:ascii="黑体" w:hAnsi="黑体" w:eastAsia="黑体"/>
          <w:color w:val="000000" w:themeColor="text1"/>
          <w:szCs w:val="21"/>
          <w14:textFill>
            <w14:solidFill>
              <w14:schemeClr w14:val="tx1"/>
            </w14:solidFill>
          </w14:textFill>
        </w:rPr>
      </w:pPr>
    </w:p>
    <w:p>
      <w:pPr>
        <w:ind w:firstLine="360"/>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4.3</w:t>
      </w:r>
      <w:r>
        <w:rPr>
          <w:rFonts w:hint="eastAsia" w:ascii="黑体" w:hAnsi="黑体" w:eastAsia="黑体"/>
          <w:color w:val="000000" w:themeColor="text1"/>
          <w:szCs w:val="21"/>
          <w14:textFill>
            <w14:solidFill>
              <w14:schemeClr w14:val="tx1"/>
            </w14:solidFill>
          </w14:textFill>
        </w:rPr>
        <w:t>发票</w:t>
      </w:r>
    </w:p>
    <w:p>
      <w:pPr>
        <w:autoSpaceDE w:val="0"/>
        <w:autoSpaceDN w:val="0"/>
        <w:adjustRightInd w:val="0"/>
        <w:spacing w:line="300" w:lineRule="auto"/>
        <w:ind w:firstLine="420" w:firstLineChars="200"/>
        <w:jc w:val="left"/>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每次收取款项前，授权人须按当次收款全额为被授权人开具并交付合法有效、税率为【6%】的法定增值税专用发票，否则被授权人可延期付款而无需承担任何违约责任。</w:t>
      </w:r>
    </w:p>
    <w:p>
      <w:pPr>
        <w:pStyle w:val="37"/>
        <w:spacing w:line="36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因授权人不及时提供、交付发票或提供的发票不符合规定而造成被授权人损失的，授权人负有民事赔偿责任；</w:t>
      </w:r>
    </w:p>
    <w:p>
      <w:pPr>
        <w:pStyle w:val="37"/>
        <w:spacing w:line="360" w:lineRule="auto"/>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 xml:space="preserve">被授权人因授权人提供的发票而被税务机关调查的，授权人有协助配合被授权人做好调查、解释、说明工作的义务； </w:t>
      </w:r>
    </w:p>
    <w:p>
      <w:pPr>
        <w:spacing w:line="288" w:lineRule="auto"/>
        <w:jc w:val="left"/>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若存在退货退款、返利、折让等事项，授权人应提供证明并开具红字</w:t>
      </w:r>
      <w:r>
        <w:rPr>
          <w:rFonts w:ascii="黑体" w:hAnsi="黑体" w:eastAsia="黑体"/>
          <w:color w:val="000000" w:themeColor="text1"/>
          <w:szCs w:val="21"/>
          <w14:textFill>
            <w14:solidFill>
              <w14:schemeClr w14:val="tx1"/>
            </w14:solidFill>
          </w14:textFill>
        </w:rPr>
        <w:t>专</w:t>
      </w:r>
      <w:r>
        <w:rPr>
          <w:rFonts w:hint="eastAsia" w:ascii="黑体" w:hAnsi="黑体" w:eastAsia="黑体"/>
          <w:color w:val="000000" w:themeColor="text1"/>
          <w:szCs w:val="21"/>
          <w14:textFill>
            <w14:solidFill>
              <w14:schemeClr w14:val="tx1"/>
            </w14:solidFill>
          </w14:textFill>
        </w:rPr>
        <w:t>用发票。</w:t>
      </w:r>
    </w:p>
    <w:p>
      <w:pPr>
        <w:spacing w:line="288" w:lineRule="auto"/>
        <w:jc w:val="left"/>
        <w:rPr>
          <w:rFonts w:ascii="黑体" w:hAnsi="黑体" w:eastAsia="黑体"/>
          <w:color w:val="000000" w:themeColor="text1"/>
          <w:szCs w:val="21"/>
          <w14:textFill>
            <w14:solidFill>
              <w14:schemeClr w14:val="tx1"/>
            </w14:solidFill>
          </w14:textFill>
        </w:rPr>
      </w:pPr>
    </w:p>
    <w:p>
      <w:pP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5</w:t>
      </w:r>
      <w:r>
        <w:rPr>
          <w:rFonts w:hint="eastAsia" w:ascii="黑体" w:hAnsi="黑体" w:eastAsia="黑体"/>
          <w:bCs/>
          <w:color w:val="000000" w:themeColor="text1"/>
          <w:szCs w:val="21"/>
          <w14:textFill>
            <w14:solidFill>
              <w14:schemeClr w14:val="tx1"/>
            </w14:solidFill>
          </w14:textFill>
        </w:rPr>
        <w:t>买方</w:t>
      </w:r>
      <w:r>
        <w:rPr>
          <w:rFonts w:hint="eastAsia" w:ascii="黑体" w:hAnsi="黑体" w:eastAsia="黑体"/>
          <w:color w:val="000000" w:themeColor="text1"/>
          <w:szCs w:val="21"/>
          <w14:textFill>
            <w14:solidFill>
              <w14:schemeClr w14:val="tx1"/>
            </w14:solidFill>
          </w14:textFill>
        </w:rPr>
        <w:t>享有的增值服务</w:t>
      </w:r>
      <w:r>
        <w:rPr>
          <w:rFonts w:ascii="黑体" w:hAnsi="黑体" w:eastAsia="黑体"/>
          <w:color w:val="000000" w:themeColor="text1"/>
          <w:szCs w:val="21"/>
          <w14:textFill>
            <w14:solidFill>
              <w14:schemeClr w14:val="tx1"/>
            </w14:solidFill>
          </w14:textFill>
        </w:rPr>
        <w:t>:</w:t>
      </w:r>
    </w:p>
    <w:p>
      <w:pPr>
        <w:ind w:left="360" w:leftChars="171" w:hanging="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 xml:space="preserve">5.1 </w:t>
      </w:r>
      <w:r>
        <w:rPr>
          <w:rFonts w:hint="eastAsia" w:ascii="黑体" w:hAnsi="黑体" w:eastAsia="黑体"/>
          <w:color w:val="000000" w:themeColor="text1"/>
          <w:szCs w:val="21"/>
          <w14:textFill>
            <w14:solidFill>
              <w14:schemeClr w14:val="tx1"/>
            </w14:solidFill>
          </w14:textFill>
        </w:rPr>
        <w:t>自助下载：授权人为买方</w:t>
      </w:r>
      <w:r>
        <w:rPr>
          <w:rFonts w:ascii="黑体" w:hAnsi="黑体" w:eastAsia="黑体"/>
          <w:color w:val="000000" w:themeColor="text1"/>
          <w:szCs w:val="21"/>
          <w14:textFill>
            <w14:solidFill>
              <w14:schemeClr w14:val="tx1"/>
            </w14:solidFill>
          </w14:textFill>
        </w:rPr>
        <w:t>设立VIP客户下载帐号，</w:t>
      </w:r>
      <w:r>
        <w:rPr>
          <w:rFonts w:hint="eastAsia" w:ascii="黑体" w:hAnsi="黑体" w:eastAsia="黑体"/>
          <w:color w:val="000000" w:themeColor="text1"/>
          <w:szCs w:val="21"/>
          <w14:textFill>
            <w14:solidFill>
              <w14:schemeClr w14:val="tx1"/>
            </w14:solidFill>
          </w14:textFill>
        </w:rPr>
        <w:t>买方</w:t>
      </w:r>
      <w:r>
        <w:rPr>
          <w:rFonts w:ascii="黑体" w:hAnsi="黑体" w:eastAsia="黑体"/>
          <w:color w:val="000000" w:themeColor="text1"/>
          <w:szCs w:val="21"/>
          <w14:textFill>
            <w14:solidFill>
              <w14:schemeClr w14:val="tx1"/>
            </w14:solidFill>
          </w14:textFill>
        </w:rPr>
        <w:t>可通过VIP帐号登陆指定网站自助下载用图；</w:t>
      </w:r>
    </w:p>
    <w:p>
      <w:pPr>
        <w:ind w:left="360" w:leftChars="171" w:hanging="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5.2专业咨询：授权人专业素材顾问为</w:t>
      </w:r>
      <w:r>
        <w:rPr>
          <w:rFonts w:hint="eastAsia" w:ascii="黑体" w:hAnsi="黑体" w:eastAsia="黑体"/>
          <w:color w:val="000000" w:themeColor="text1"/>
          <w:szCs w:val="21"/>
          <w14:textFill>
            <w14:solidFill>
              <w14:schemeClr w14:val="tx1"/>
            </w14:solidFill>
          </w14:textFill>
        </w:rPr>
        <w:t>买方</w:t>
      </w:r>
      <w:r>
        <w:rPr>
          <w:rFonts w:ascii="黑体" w:hAnsi="黑体" w:eastAsia="黑体"/>
          <w:color w:val="000000" w:themeColor="text1"/>
          <w:szCs w:val="21"/>
          <w14:textFill>
            <w14:solidFill>
              <w14:schemeClr w14:val="tx1"/>
            </w14:solidFill>
          </w14:textFill>
        </w:rPr>
        <w:t>提供</w:t>
      </w:r>
      <w:r>
        <w:rPr>
          <w:rFonts w:hint="eastAsia" w:ascii="黑体" w:hAnsi="黑体" w:eastAsia="黑体"/>
          <w:color w:val="000000" w:themeColor="text1"/>
          <w:szCs w:val="21"/>
          <w14:textFill>
            <w14:solidFill>
              <w14:schemeClr w14:val="tx1"/>
            </w14:solidFill>
          </w14:textFill>
        </w:rPr>
        <w:t>专业</w:t>
      </w:r>
      <w:r>
        <w:rPr>
          <w:rFonts w:ascii="黑体" w:hAnsi="黑体" w:eastAsia="黑体"/>
          <w:color w:val="000000" w:themeColor="text1"/>
          <w:szCs w:val="21"/>
          <w14:textFill>
            <w14:solidFill>
              <w14:schemeClr w14:val="tx1"/>
            </w14:solidFill>
          </w14:textFill>
        </w:rPr>
        <w:t>的咨询服务，</w:t>
      </w:r>
      <w:r>
        <w:rPr>
          <w:rFonts w:hint="eastAsia" w:ascii="黑体" w:hAnsi="黑体" w:eastAsia="黑体"/>
          <w:color w:val="000000" w:themeColor="text1"/>
          <w:szCs w:val="21"/>
          <w14:textFill>
            <w14:solidFill>
              <w14:schemeClr w14:val="tx1"/>
            </w14:solidFill>
          </w14:textFill>
        </w:rPr>
        <w:t>全面</w:t>
      </w:r>
      <w:r>
        <w:rPr>
          <w:rFonts w:ascii="黑体" w:hAnsi="黑体" w:eastAsia="黑体"/>
          <w:color w:val="000000" w:themeColor="text1"/>
          <w:szCs w:val="21"/>
          <w14:textFill>
            <w14:solidFill>
              <w14:schemeClr w14:val="tx1"/>
            </w14:solidFill>
          </w14:textFill>
        </w:rPr>
        <w:t>解答</w:t>
      </w:r>
      <w:r>
        <w:rPr>
          <w:rFonts w:hint="eastAsia" w:ascii="黑体" w:hAnsi="黑体" w:eastAsia="黑体"/>
          <w:color w:val="000000" w:themeColor="text1"/>
          <w:szCs w:val="21"/>
          <w14:textFill>
            <w14:solidFill>
              <w14:schemeClr w14:val="tx1"/>
            </w14:solidFill>
          </w14:textFill>
        </w:rPr>
        <w:t>与图像产品有关</w:t>
      </w:r>
      <w:r>
        <w:rPr>
          <w:rFonts w:ascii="黑体" w:hAnsi="黑体" w:eastAsia="黑体"/>
          <w:color w:val="000000" w:themeColor="text1"/>
          <w:szCs w:val="21"/>
          <w14:textFill>
            <w14:solidFill>
              <w14:schemeClr w14:val="tx1"/>
            </w14:solidFill>
          </w14:textFill>
        </w:rPr>
        <w:t>的疑问</w:t>
      </w:r>
      <w:r>
        <w:rPr>
          <w:rFonts w:hint="eastAsia" w:ascii="黑体" w:hAnsi="黑体" w:eastAsia="黑体"/>
          <w:color w:val="000000" w:themeColor="text1"/>
          <w:szCs w:val="21"/>
          <w14:textFill>
            <w14:solidFill>
              <w14:schemeClr w14:val="tx1"/>
            </w14:solidFill>
          </w14:textFill>
        </w:rPr>
        <w:t>；</w:t>
      </w:r>
    </w:p>
    <w:p>
      <w:pPr>
        <w:ind w:left="360" w:leftChars="171" w:hanging="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5.3搜索培训：授权人</w:t>
      </w:r>
      <w:r>
        <w:rPr>
          <w:rFonts w:hint="eastAsia" w:ascii="黑体" w:hAnsi="黑体" w:eastAsia="黑体"/>
          <w:color w:val="000000" w:themeColor="text1"/>
          <w:szCs w:val="21"/>
          <w14:textFill>
            <w14:solidFill>
              <w14:schemeClr w14:val="tx1"/>
            </w14:solidFill>
          </w14:textFill>
        </w:rPr>
        <w:t>可针对买方需要提供</w:t>
      </w:r>
      <w:r>
        <w:rPr>
          <w:rFonts w:ascii="黑体" w:hAnsi="黑体" w:eastAsia="黑体"/>
          <w:color w:val="000000" w:themeColor="text1"/>
          <w:szCs w:val="21"/>
          <w14:textFill>
            <w14:solidFill>
              <w14:schemeClr w14:val="tx1"/>
            </w14:solidFill>
          </w14:textFill>
        </w:rPr>
        <w:t>培训服务，培训内容包括：图像版权知识介绍、</w:t>
      </w:r>
      <w:r>
        <w:rPr>
          <w:rFonts w:hint="eastAsia" w:ascii="黑体" w:hAnsi="黑体" w:eastAsia="黑体"/>
          <w:color w:val="000000" w:themeColor="text1"/>
          <w:szCs w:val="21"/>
          <w14:textFill>
            <w14:solidFill>
              <w14:schemeClr w14:val="tx1"/>
            </w14:solidFill>
          </w14:textFill>
        </w:rPr>
        <w:t>使</w:t>
      </w:r>
      <w:r>
        <w:rPr>
          <w:rFonts w:ascii="黑体" w:hAnsi="黑体" w:eastAsia="黑体"/>
          <w:color w:val="000000" w:themeColor="text1"/>
          <w:szCs w:val="21"/>
          <w14:textFill>
            <w14:solidFill>
              <w14:schemeClr w14:val="tx1"/>
            </w14:solidFill>
          </w14:textFill>
        </w:rPr>
        <w:t>用</w:t>
      </w:r>
      <w:r>
        <w:rPr>
          <w:rFonts w:hint="eastAsia" w:ascii="黑体" w:hAnsi="黑体" w:eastAsia="黑体"/>
          <w:color w:val="000000" w:themeColor="text1"/>
          <w:szCs w:val="21"/>
          <w14:textFill>
            <w14:solidFill>
              <w14:schemeClr w14:val="tx1"/>
            </w14:solidFill>
          </w14:textFill>
        </w:rPr>
        <w:t>授权人</w:t>
      </w:r>
      <w:r>
        <w:rPr>
          <w:rFonts w:ascii="黑体" w:hAnsi="黑体" w:eastAsia="黑体"/>
          <w:color w:val="000000" w:themeColor="text1"/>
          <w:szCs w:val="21"/>
          <w14:textFill>
            <w14:solidFill>
              <w14:schemeClr w14:val="tx1"/>
            </w14:solidFill>
          </w14:textFill>
        </w:rPr>
        <w:t>网站高效搜索图像的技巧等，具体时间及地点由</w:t>
      </w:r>
      <w:r>
        <w:rPr>
          <w:rFonts w:hint="eastAsia" w:ascii="黑体" w:hAnsi="黑体" w:eastAsia="黑体"/>
          <w:color w:val="000000" w:themeColor="text1"/>
          <w:szCs w:val="21"/>
          <w14:textFill>
            <w14:solidFill>
              <w14:schemeClr w14:val="tx1"/>
            </w14:solidFill>
          </w14:textFill>
        </w:rPr>
        <w:t>买方确</w:t>
      </w:r>
      <w:r>
        <w:rPr>
          <w:rFonts w:ascii="黑体" w:hAnsi="黑体" w:eastAsia="黑体"/>
          <w:color w:val="000000" w:themeColor="text1"/>
          <w:szCs w:val="21"/>
          <w14:textFill>
            <w14:solidFill>
              <w14:schemeClr w14:val="tx1"/>
            </w14:solidFill>
          </w14:textFill>
        </w:rPr>
        <w:t>定；</w:t>
      </w:r>
    </w:p>
    <w:p>
      <w:pPr>
        <w:ind w:left="360" w:leftChars="171" w:hanging="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5.4资讯分享：</w:t>
      </w:r>
      <w:r>
        <w:rPr>
          <w:rFonts w:hint="eastAsia" w:ascii="黑体" w:hAnsi="黑体" w:eastAsia="黑体"/>
          <w:color w:val="000000" w:themeColor="text1"/>
          <w:szCs w:val="21"/>
          <w14:textFill>
            <w14:solidFill>
              <w14:schemeClr w14:val="tx1"/>
            </w14:solidFill>
          </w14:textFill>
        </w:rPr>
        <w:t>授权人</w:t>
      </w:r>
      <w:r>
        <w:rPr>
          <w:rFonts w:ascii="黑体" w:hAnsi="黑体" w:eastAsia="黑体"/>
          <w:color w:val="000000" w:themeColor="text1"/>
          <w:szCs w:val="21"/>
          <w14:textFill>
            <w14:solidFill>
              <w14:schemeClr w14:val="tx1"/>
            </w14:solidFill>
          </w14:textFill>
        </w:rPr>
        <w:t>收集最新的相关版权素材资讯，</w:t>
      </w:r>
      <w:r>
        <w:rPr>
          <w:rFonts w:hint="eastAsia" w:ascii="黑体" w:hAnsi="黑体" w:eastAsia="黑体"/>
          <w:color w:val="000000" w:themeColor="text1"/>
          <w:szCs w:val="21"/>
          <w14:textFill>
            <w14:solidFill>
              <w14:schemeClr w14:val="tx1"/>
            </w14:solidFill>
          </w14:textFill>
        </w:rPr>
        <w:t>随时</w:t>
      </w:r>
      <w:r>
        <w:rPr>
          <w:rFonts w:ascii="黑体" w:hAnsi="黑体" w:eastAsia="黑体"/>
          <w:color w:val="000000" w:themeColor="text1"/>
          <w:szCs w:val="21"/>
          <w14:textFill>
            <w14:solidFill>
              <w14:schemeClr w14:val="tx1"/>
            </w14:solidFill>
          </w14:textFill>
        </w:rPr>
        <w:t>推荐给</w:t>
      </w:r>
      <w:r>
        <w:rPr>
          <w:rFonts w:hint="eastAsia" w:ascii="黑体" w:hAnsi="黑体" w:eastAsia="黑体"/>
          <w:color w:val="000000" w:themeColor="text1"/>
          <w:szCs w:val="21"/>
          <w14:textFill>
            <w14:solidFill>
              <w14:schemeClr w14:val="tx1"/>
            </w14:solidFill>
          </w14:textFill>
        </w:rPr>
        <w:t>买方</w:t>
      </w:r>
      <w:r>
        <w:rPr>
          <w:rFonts w:ascii="黑体" w:hAnsi="黑体" w:eastAsia="黑体"/>
          <w:color w:val="000000" w:themeColor="text1"/>
          <w:szCs w:val="21"/>
          <w14:textFill>
            <w14:solidFill>
              <w14:schemeClr w14:val="tx1"/>
            </w14:solidFill>
          </w14:textFill>
        </w:rPr>
        <w:t>，分享内容包括：最新图像产品样例、全球创意趋势报告、</w:t>
      </w:r>
      <w:r>
        <w:rPr>
          <w:rFonts w:hint="eastAsia" w:ascii="黑体" w:hAnsi="黑体" w:eastAsia="黑体"/>
          <w:color w:val="000000" w:themeColor="text1"/>
          <w:szCs w:val="21"/>
          <w14:textFill>
            <w14:solidFill>
              <w14:schemeClr w14:val="tx1"/>
            </w14:solidFill>
          </w14:textFill>
        </w:rPr>
        <w:t>创意图像使用案例</w:t>
      </w:r>
      <w:r>
        <w:rPr>
          <w:rFonts w:ascii="黑体" w:hAnsi="黑体" w:eastAsia="黑体"/>
          <w:color w:val="000000" w:themeColor="text1"/>
          <w:szCs w:val="21"/>
          <w14:textFill>
            <w14:solidFill>
              <w14:schemeClr w14:val="tx1"/>
            </w14:solidFill>
          </w14:textFill>
        </w:rPr>
        <w:t>等；</w:t>
      </w:r>
    </w:p>
    <w:p>
      <w:pPr>
        <w:ind w:left="360" w:leftChars="171" w:hanging="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5.5版权清除：授权人提供与众不同的版权清除服务，如果</w:t>
      </w:r>
      <w:r>
        <w:rPr>
          <w:rFonts w:hint="eastAsia" w:ascii="黑体" w:hAnsi="黑体" w:eastAsia="黑体"/>
          <w:color w:val="000000" w:themeColor="text1"/>
          <w:szCs w:val="21"/>
          <w14:textFill>
            <w14:solidFill>
              <w14:schemeClr w14:val="tx1"/>
            </w14:solidFill>
          </w14:textFill>
        </w:rPr>
        <w:t>买方/被授权人</w:t>
      </w:r>
      <w:r>
        <w:rPr>
          <w:rFonts w:ascii="黑体" w:hAnsi="黑体" w:eastAsia="黑体"/>
          <w:color w:val="000000" w:themeColor="text1"/>
          <w:szCs w:val="21"/>
          <w14:textFill>
            <w14:solidFill>
              <w14:schemeClr w14:val="tx1"/>
            </w14:solidFill>
          </w14:textFill>
        </w:rPr>
        <w:t>需要</w:t>
      </w:r>
      <w:r>
        <w:rPr>
          <w:rFonts w:hint="eastAsia" w:ascii="黑体" w:hAnsi="黑体" w:eastAsia="黑体"/>
          <w:color w:val="000000" w:themeColor="text1"/>
          <w:szCs w:val="21"/>
          <w14:textFill>
            <w14:solidFill>
              <w14:schemeClr w14:val="tx1"/>
            </w14:solidFill>
          </w14:textFill>
        </w:rPr>
        <w:t>使用</w:t>
      </w:r>
      <w:r>
        <w:rPr>
          <w:rFonts w:ascii="黑体" w:hAnsi="黑体" w:eastAsia="黑体"/>
          <w:color w:val="000000" w:themeColor="text1"/>
          <w:szCs w:val="21"/>
          <w14:textFill>
            <w14:solidFill>
              <w14:schemeClr w14:val="tx1"/>
            </w14:solidFill>
          </w14:textFill>
        </w:rPr>
        <w:t>的图</w:t>
      </w:r>
      <w:r>
        <w:rPr>
          <w:rFonts w:hint="eastAsia" w:ascii="黑体" w:hAnsi="黑体" w:eastAsia="黑体"/>
          <w:color w:val="000000" w:themeColor="text1"/>
          <w:szCs w:val="21"/>
          <w14:textFill>
            <w14:solidFill>
              <w14:schemeClr w14:val="tx1"/>
            </w14:solidFill>
          </w14:textFill>
        </w:rPr>
        <w:t>像产品</w:t>
      </w:r>
      <w:r>
        <w:rPr>
          <w:rFonts w:ascii="黑体" w:hAnsi="黑体" w:eastAsia="黑体"/>
          <w:color w:val="000000" w:themeColor="text1"/>
          <w:szCs w:val="21"/>
          <w14:textFill>
            <w14:solidFill>
              <w14:schemeClr w14:val="tx1"/>
            </w14:solidFill>
          </w14:textFill>
        </w:rPr>
        <w:t>涉及</w:t>
      </w:r>
      <w:r>
        <w:rPr>
          <w:rFonts w:hint="eastAsia" w:ascii="黑体" w:hAnsi="黑体" w:eastAsia="黑体"/>
          <w:color w:val="000000" w:themeColor="text1"/>
          <w:szCs w:val="21"/>
          <w14:textFill>
            <w14:solidFill>
              <w14:schemeClr w14:val="tx1"/>
            </w14:solidFill>
          </w14:textFill>
        </w:rPr>
        <w:t>取得</w:t>
      </w:r>
      <w:r>
        <w:rPr>
          <w:rFonts w:ascii="黑体" w:hAnsi="黑体" w:eastAsia="黑体"/>
          <w:color w:val="000000" w:themeColor="text1"/>
          <w:szCs w:val="21"/>
          <w14:textFill>
            <w14:solidFill>
              <w14:schemeClr w14:val="tx1"/>
            </w14:solidFill>
          </w14:textFill>
        </w:rPr>
        <w:t>名人</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模特</w:t>
      </w:r>
      <w:r>
        <w:rPr>
          <w:rFonts w:hint="eastAsia" w:ascii="黑体" w:hAnsi="黑体" w:eastAsia="黑体"/>
          <w:color w:val="000000" w:themeColor="text1"/>
          <w:szCs w:val="21"/>
          <w14:textFill>
            <w14:solidFill>
              <w14:schemeClr w14:val="tx1"/>
            </w14:solidFill>
          </w14:textFill>
        </w:rPr>
        <w:t>等的</w:t>
      </w:r>
      <w:r>
        <w:rPr>
          <w:rFonts w:ascii="黑体" w:hAnsi="黑体" w:eastAsia="黑体"/>
          <w:color w:val="000000" w:themeColor="text1"/>
          <w:szCs w:val="21"/>
          <w14:textFill>
            <w14:solidFill>
              <w14:schemeClr w14:val="tx1"/>
            </w14:solidFill>
          </w14:textFill>
        </w:rPr>
        <w:t>肖像</w:t>
      </w:r>
      <w:r>
        <w:rPr>
          <w:rFonts w:hint="eastAsia" w:ascii="黑体" w:hAnsi="黑体" w:eastAsia="黑体"/>
          <w:color w:val="000000" w:themeColor="text1"/>
          <w:szCs w:val="21"/>
          <w14:textFill>
            <w14:solidFill>
              <w14:schemeClr w14:val="tx1"/>
            </w14:solidFill>
          </w14:textFill>
        </w:rPr>
        <w:t>授权</w:t>
      </w:r>
      <w:r>
        <w:rPr>
          <w:rFonts w:ascii="黑体" w:hAnsi="黑体" w:eastAsia="黑体"/>
          <w:color w:val="000000" w:themeColor="text1"/>
          <w:szCs w:val="21"/>
          <w14:textFill>
            <w14:solidFill>
              <w14:schemeClr w14:val="tx1"/>
            </w14:solidFill>
          </w14:textFill>
        </w:rPr>
        <w:t>，</w:t>
      </w:r>
      <w:r>
        <w:rPr>
          <w:rFonts w:hint="eastAsia" w:ascii="黑体" w:hAnsi="黑体" w:eastAsia="黑体"/>
          <w:color w:val="000000" w:themeColor="text1"/>
          <w:szCs w:val="21"/>
          <w14:textFill>
            <w14:solidFill>
              <w14:schemeClr w14:val="tx1"/>
            </w14:solidFill>
          </w14:textFill>
        </w:rPr>
        <w:t>及</w:t>
      </w:r>
      <w:r>
        <w:rPr>
          <w:rFonts w:ascii="黑体" w:hAnsi="黑体" w:eastAsia="黑体"/>
          <w:color w:val="000000" w:themeColor="text1"/>
          <w:szCs w:val="21"/>
          <w14:textFill>
            <w14:solidFill>
              <w14:schemeClr w14:val="tx1"/>
            </w14:solidFill>
          </w14:textFill>
        </w:rPr>
        <w:t>/或涉及取得知名建筑及各种物品的物权所有者</w:t>
      </w:r>
      <w:r>
        <w:rPr>
          <w:rFonts w:hint="eastAsia" w:ascii="黑体" w:hAnsi="黑体" w:eastAsia="黑体"/>
          <w:color w:val="000000" w:themeColor="text1"/>
          <w:szCs w:val="21"/>
          <w14:textFill>
            <w14:solidFill>
              <w14:schemeClr w14:val="tx1"/>
            </w14:solidFill>
          </w14:textFill>
        </w:rPr>
        <w:t>授权</w:t>
      </w:r>
      <w:r>
        <w:rPr>
          <w:rFonts w:ascii="黑体" w:hAnsi="黑体" w:eastAsia="黑体"/>
          <w:color w:val="000000" w:themeColor="text1"/>
          <w:szCs w:val="21"/>
          <w14:textFill>
            <w14:solidFill>
              <w14:schemeClr w14:val="tx1"/>
            </w14:solidFill>
          </w14:textFill>
        </w:rPr>
        <w:t>，授权人</w:t>
      </w:r>
      <w:r>
        <w:rPr>
          <w:rFonts w:hint="eastAsia" w:ascii="黑体" w:hAnsi="黑体" w:eastAsia="黑体"/>
          <w:color w:val="000000" w:themeColor="text1"/>
          <w:szCs w:val="21"/>
          <w14:textFill>
            <w14:solidFill>
              <w14:schemeClr w14:val="tx1"/>
            </w14:solidFill>
          </w14:textFill>
        </w:rPr>
        <w:t>可帮</w:t>
      </w:r>
      <w:r>
        <w:rPr>
          <w:rFonts w:ascii="黑体" w:hAnsi="黑体" w:eastAsia="黑体"/>
          <w:color w:val="000000" w:themeColor="text1"/>
          <w:szCs w:val="21"/>
          <w14:textFill>
            <w14:solidFill>
              <w14:schemeClr w14:val="tx1"/>
            </w14:solidFill>
          </w14:textFill>
        </w:rPr>
        <w:t>助</w:t>
      </w:r>
      <w:r>
        <w:rPr>
          <w:rFonts w:hint="eastAsia" w:ascii="黑体" w:hAnsi="黑体" w:eastAsia="黑体"/>
          <w:color w:val="000000" w:themeColor="text1"/>
          <w:szCs w:val="21"/>
          <w14:textFill>
            <w14:solidFill>
              <w14:schemeClr w14:val="tx1"/>
            </w14:solidFill>
          </w14:textFill>
        </w:rPr>
        <w:t>买方</w:t>
      </w:r>
      <w:r>
        <w:rPr>
          <w:rFonts w:ascii="黑体" w:hAnsi="黑体" w:eastAsia="黑体"/>
          <w:color w:val="000000" w:themeColor="text1"/>
          <w:szCs w:val="21"/>
          <w14:textFill>
            <w14:solidFill>
              <w14:schemeClr w14:val="tx1"/>
            </w14:solidFill>
          </w14:textFill>
        </w:rPr>
        <w:t>进行专业</w:t>
      </w:r>
      <w:r>
        <w:rPr>
          <w:rFonts w:hint="eastAsia" w:ascii="黑体" w:hAnsi="黑体" w:eastAsia="黑体"/>
          <w:color w:val="000000" w:themeColor="text1"/>
          <w:szCs w:val="21"/>
          <w14:textFill>
            <w14:solidFill>
              <w14:schemeClr w14:val="tx1"/>
            </w14:solidFill>
          </w14:textFill>
        </w:rPr>
        <w:t>的</w:t>
      </w:r>
      <w:r>
        <w:rPr>
          <w:rFonts w:ascii="黑体" w:hAnsi="黑体" w:eastAsia="黑体"/>
          <w:color w:val="000000" w:themeColor="text1"/>
          <w:szCs w:val="21"/>
          <w14:textFill>
            <w14:solidFill>
              <w14:schemeClr w14:val="tx1"/>
            </w14:solidFill>
          </w14:textFill>
        </w:rPr>
        <w:t>交涉谈判，获取足够有利的价格，以专业的素养和资源，</w:t>
      </w:r>
      <w:r>
        <w:rPr>
          <w:rFonts w:hint="eastAsia" w:ascii="黑体" w:hAnsi="黑体" w:eastAsia="黑体"/>
          <w:color w:val="000000" w:themeColor="text1"/>
          <w:szCs w:val="21"/>
          <w14:textFill>
            <w14:solidFill>
              <w14:schemeClr w14:val="tx1"/>
            </w14:solidFill>
          </w14:textFill>
        </w:rPr>
        <w:t>大量</w:t>
      </w:r>
      <w:r>
        <w:rPr>
          <w:rFonts w:ascii="黑体" w:hAnsi="黑体" w:eastAsia="黑体"/>
          <w:color w:val="000000" w:themeColor="text1"/>
          <w:szCs w:val="21"/>
          <w14:textFill>
            <w14:solidFill>
              <w14:schemeClr w14:val="tx1"/>
            </w14:solidFill>
          </w14:textFill>
        </w:rPr>
        <w:t>节省</w:t>
      </w:r>
      <w:r>
        <w:rPr>
          <w:rFonts w:hint="eastAsia" w:ascii="黑体" w:hAnsi="黑体" w:eastAsia="黑体"/>
          <w:color w:val="000000" w:themeColor="text1"/>
          <w:szCs w:val="21"/>
          <w14:textFill>
            <w14:solidFill>
              <w14:schemeClr w14:val="tx1"/>
            </w14:solidFill>
          </w14:textFill>
        </w:rPr>
        <w:t>买方</w:t>
      </w:r>
      <w:r>
        <w:rPr>
          <w:rFonts w:ascii="黑体" w:hAnsi="黑体" w:eastAsia="黑体"/>
          <w:color w:val="000000" w:themeColor="text1"/>
          <w:szCs w:val="21"/>
          <w14:textFill>
            <w14:solidFill>
              <w14:schemeClr w14:val="tx1"/>
            </w14:solidFill>
          </w14:textFill>
        </w:rPr>
        <w:t>的时间、</w:t>
      </w:r>
      <w:r>
        <w:rPr>
          <w:rFonts w:hint="eastAsia" w:ascii="黑体" w:hAnsi="黑体" w:eastAsia="黑体"/>
          <w:color w:val="000000" w:themeColor="text1"/>
          <w:szCs w:val="21"/>
          <w14:textFill>
            <w14:solidFill>
              <w14:schemeClr w14:val="tx1"/>
            </w14:solidFill>
          </w14:textFill>
        </w:rPr>
        <w:t>人力</w:t>
      </w:r>
      <w:r>
        <w:rPr>
          <w:rFonts w:ascii="黑体" w:hAnsi="黑体" w:eastAsia="黑体"/>
          <w:color w:val="000000" w:themeColor="text1"/>
          <w:szCs w:val="21"/>
          <w14:textFill>
            <w14:solidFill>
              <w14:schemeClr w14:val="tx1"/>
            </w14:solidFill>
          </w14:textFill>
        </w:rPr>
        <w:t>和</w:t>
      </w:r>
      <w:r>
        <w:rPr>
          <w:rFonts w:hint="eastAsia" w:ascii="黑体" w:hAnsi="黑体" w:eastAsia="黑体"/>
          <w:color w:val="000000" w:themeColor="text1"/>
          <w:szCs w:val="21"/>
          <w14:textFill>
            <w14:solidFill>
              <w14:schemeClr w14:val="tx1"/>
            </w14:solidFill>
          </w14:textFill>
        </w:rPr>
        <w:t>资金成本。</w:t>
      </w:r>
    </w:p>
    <w:p>
      <w:pPr>
        <w:ind w:left="360" w:leftChars="171" w:hanging="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5</w:t>
      </w:r>
      <w:r>
        <w:rPr>
          <w:rFonts w:hint="eastAsia" w:ascii="黑体" w:hAnsi="黑体" w:eastAsia="黑体"/>
          <w:color w:val="000000" w:themeColor="text1"/>
          <w:szCs w:val="21"/>
          <w14:textFill>
            <w14:solidFill>
              <w14:schemeClr w14:val="tx1"/>
            </w14:solidFill>
          </w14:textFill>
        </w:rPr>
        <w:t>.6 买断/独家</w:t>
      </w:r>
      <w:r>
        <w:rPr>
          <w:rFonts w:ascii="黑体" w:hAnsi="黑体" w:eastAsia="黑体"/>
          <w:color w:val="000000" w:themeColor="text1"/>
          <w:szCs w:val="21"/>
          <w14:textFill>
            <w14:solidFill>
              <w14:schemeClr w14:val="tx1"/>
            </w14:solidFill>
          </w14:textFill>
        </w:rPr>
        <w:t>授权</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授权人</w:t>
      </w:r>
      <w:r>
        <w:rPr>
          <w:rFonts w:hint="eastAsia" w:ascii="黑体" w:hAnsi="黑体" w:eastAsia="黑体"/>
          <w:color w:val="000000" w:themeColor="text1"/>
          <w:szCs w:val="21"/>
          <w14:textFill>
            <w14:solidFill>
              <w14:schemeClr w14:val="tx1"/>
            </w14:solidFill>
          </w14:textFill>
        </w:rPr>
        <w:t>提供R</w:t>
      </w:r>
      <w:r>
        <w:rPr>
          <w:rFonts w:ascii="黑体" w:hAnsi="黑体" w:eastAsia="黑体"/>
          <w:color w:val="000000" w:themeColor="text1"/>
          <w:szCs w:val="21"/>
          <w14:textFill>
            <w14:solidFill>
              <w14:schemeClr w14:val="tx1"/>
            </w14:solidFill>
          </w14:textFill>
        </w:rPr>
        <w:t>M图像买断、独家行业授权、独家用途授权</w:t>
      </w:r>
      <w:r>
        <w:rPr>
          <w:rFonts w:hint="eastAsia" w:ascii="黑体" w:hAnsi="黑体" w:eastAsia="黑体"/>
          <w:color w:val="000000" w:themeColor="text1"/>
          <w:szCs w:val="21"/>
          <w14:textFill>
            <w14:solidFill>
              <w14:schemeClr w14:val="tx1"/>
            </w14:solidFill>
          </w14:textFill>
        </w:rPr>
        <w:t>等服务</w:t>
      </w:r>
      <w:r>
        <w:rPr>
          <w:rFonts w:ascii="黑体" w:hAnsi="黑体" w:eastAsia="黑体"/>
          <w:color w:val="000000" w:themeColor="text1"/>
          <w:szCs w:val="21"/>
          <w14:textFill>
            <w14:solidFill>
              <w14:schemeClr w14:val="tx1"/>
            </w14:solidFill>
          </w14:textFill>
        </w:rPr>
        <w:t>。</w:t>
      </w:r>
    </w:p>
    <w:p>
      <w:pPr>
        <w:ind w:left="360" w:leftChars="171" w:hanging="1"/>
        <w:rPr>
          <w:rFonts w:ascii="黑体" w:hAnsi="黑体" w:eastAsia="黑体"/>
          <w:color w:val="000000" w:themeColor="text1"/>
          <w:szCs w:val="21"/>
          <w14:textFill>
            <w14:solidFill>
              <w14:schemeClr w14:val="tx1"/>
            </w14:solidFill>
          </w14:textFill>
        </w:rPr>
      </w:pPr>
    </w:p>
    <w:p>
      <w:pPr>
        <w:spacing w:line="288" w:lineRule="auto"/>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6</w:t>
      </w:r>
      <w:r>
        <w:rPr>
          <w:rFonts w:hint="eastAsia" w:ascii="黑体" w:hAnsi="黑体" w:eastAsia="黑体"/>
          <w:color w:val="000000" w:themeColor="text1"/>
          <w:szCs w:val="21"/>
          <w14:textFill>
            <w14:solidFill>
              <w14:schemeClr w14:val="tx1"/>
            </w14:solidFill>
          </w14:textFill>
        </w:rPr>
        <w:t>违约责任：</w:t>
      </w:r>
    </w:p>
    <w:p>
      <w:pPr>
        <w:ind w:left="360" w:leftChars="171" w:hanging="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6.</w:t>
      </w:r>
      <w:r>
        <w:rPr>
          <w:rFonts w:ascii="黑体" w:hAnsi="黑体" w:eastAsia="黑体"/>
          <w:color w:val="000000" w:themeColor="text1"/>
          <w:szCs w:val="21"/>
          <w14:textFill>
            <w14:solidFill>
              <w14:schemeClr w14:val="tx1"/>
            </w14:solidFill>
          </w14:textFill>
        </w:rPr>
        <w:t>1</w:t>
      </w:r>
      <w:r>
        <w:rPr>
          <w:rFonts w:hint="eastAsia" w:ascii="黑体" w:hAnsi="黑体" w:eastAsia="黑体"/>
          <w:color w:val="000000" w:themeColor="text1"/>
          <w:szCs w:val="21"/>
          <w14:textFill>
            <w14:solidFill>
              <w14:schemeClr w14:val="tx1"/>
            </w14:solidFill>
          </w14:textFill>
        </w:rPr>
        <w:t>如买方未按本协议第4.2条约定按期足额向授权人支付版权素材使用费，授权人应及时通知买方并给予合理的宽限期，若在宽限期内，买方仍未再支付的，买方应向授权人支付逾期违约金，违约金计算标准为：延期付款金额×0.1%×（延期付款天数-宽限期）。</w:t>
      </w:r>
    </w:p>
    <w:p>
      <w:pPr>
        <w:ind w:left="360" w:leftChars="171" w:hanging="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6.2</w:t>
      </w:r>
      <w:r>
        <w:rPr>
          <w:rFonts w:hint="eastAsia" w:ascii="黑体" w:hAnsi="黑体" w:eastAsia="黑体"/>
          <w:color w:val="000000" w:themeColor="text1"/>
          <w:szCs w:val="21"/>
          <w14:textFill>
            <w14:solidFill>
              <w14:schemeClr w14:val="tx1"/>
            </w14:solidFill>
          </w14:textFill>
        </w:rPr>
        <w:t>如</w:t>
      </w:r>
      <w:r>
        <w:rPr>
          <w:rFonts w:ascii="黑体" w:hAnsi="黑体" w:eastAsia="黑体"/>
          <w:color w:val="000000" w:themeColor="text1"/>
          <w:szCs w:val="21"/>
          <w14:textFill>
            <w14:solidFill>
              <w14:schemeClr w14:val="tx1"/>
            </w14:solidFill>
          </w14:textFill>
        </w:rPr>
        <w:t>被授权人未按本协议约定方式使用版权素材，</w:t>
      </w:r>
      <w:r>
        <w:rPr>
          <w:rFonts w:hint="eastAsia" w:ascii="黑体" w:hAnsi="黑体" w:eastAsia="黑体"/>
          <w:color w:val="000000" w:themeColor="text1"/>
          <w:szCs w:val="21"/>
          <w14:textFill>
            <w14:solidFill>
              <w14:schemeClr w14:val="tx1"/>
            </w14:solidFill>
          </w14:textFill>
        </w:rPr>
        <w:t>或者擅自</w:t>
      </w:r>
      <w:r>
        <w:rPr>
          <w:rFonts w:ascii="黑体" w:hAnsi="黑体" w:eastAsia="黑体"/>
          <w:color w:val="000000" w:themeColor="text1"/>
          <w:szCs w:val="21"/>
          <w14:textFill>
            <w14:solidFill>
              <w14:schemeClr w14:val="tx1"/>
            </w14:solidFill>
          </w14:textFill>
        </w:rPr>
        <w:t>将版权素材转售或授权任何第三方使用</w:t>
      </w:r>
      <w:r>
        <w:rPr>
          <w:rFonts w:hint="eastAsia" w:ascii="黑体" w:hAnsi="黑体" w:eastAsia="黑体"/>
          <w:color w:val="000000" w:themeColor="text1"/>
          <w:szCs w:val="21"/>
          <w14:textFill>
            <w14:solidFill>
              <w14:schemeClr w14:val="tx1"/>
            </w14:solidFill>
          </w14:textFill>
        </w:rPr>
        <w:t>，由此</w:t>
      </w:r>
      <w:r>
        <w:rPr>
          <w:rFonts w:ascii="黑体" w:hAnsi="黑体" w:eastAsia="黑体"/>
          <w:color w:val="000000" w:themeColor="text1"/>
          <w:szCs w:val="21"/>
          <w14:textFill>
            <w14:solidFill>
              <w14:schemeClr w14:val="tx1"/>
            </w14:solidFill>
          </w14:textFill>
        </w:rPr>
        <w:t>给授权人造成任何损失的，买方应承担全部赔偿责任。</w:t>
      </w:r>
    </w:p>
    <w:p>
      <w:pPr>
        <w:ind w:left="360" w:leftChars="171" w:hanging="1"/>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6.3</w:t>
      </w:r>
      <w:r>
        <w:rPr>
          <w:rFonts w:ascii="黑体" w:hAnsi="黑体" w:eastAsia="黑体"/>
          <w:color w:val="000000" w:themeColor="text1"/>
          <w:szCs w:val="21"/>
          <w14:textFill>
            <w14:solidFill>
              <w14:schemeClr w14:val="tx1"/>
            </w14:solidFill>
          </w14:textFill>
        </w:rPr>
        <w:t>若授权人提供的图片或素材质量不合格或者不符合</w:t>
      </w:r>
      <w:r>
        <w:rPr>
          <w:rFonts w:hint="eastAsia" w:ascii="黑体" w:hAnsi="黑体" w:eastAsia="黑体"/>
          <w:color w:val="000000" w:themeColor="text1"/>
          <w:szCs w:val="21"/>
          <w14:textFill>
            <w14:solidFill>
              <w14:schemeClr w14:val="tx1"/>
            </w14:solidFill>
          </w14:textFill>
        </w:rPr>
        <w:t>本协议</w:t>
      </w:r>
      <w:r>
        <w:rPr>
          <w:rFonts w:ascii="黑体" w:hAnsi="黑体" w:eastAsia="黑体"/>
          <w:color w:val="000000" w:themeColor="text1"/>
          <w:szCs w:val="21"/>
          <w14:textFill>
            <w14:solidFill>
              <w14:schemeClr w14:val="tx1"/>
            </w14:solidFill>
          </w14:textFill>
        </w:rPr>
        <w:t>约定的要求</w:t>
      </w:r>
      <w:r>
        <w:rPr>
          <w:rFonts w:hint="eastAsia" w:ascii="黑体" w:hAnsi="黑体" w:eastAsia="黑体"/>
          <w:color w:val="000000" w:themeColor="text1"/>
          <w:szCs w:val="21"/>
          <w14:textFill>
            <w14:solidFill>
              <w14:schemeClr w14:val="tx1"/>
            </w14:solidFill>
          </w14:textFill>
        </w:rPr>
        <w:t>，授权人应在接到被授权人更换通知之日起24小时内提供符合本协议</w:t>
      </w:r>
      <w:r>
        <w:rPr>
          <w:rFonts w:ascii="黑体" w:hAnsi="黑体" w:eastAsia="黑体"/>
          <w:color w:val="000000" w:themeColor="text1"/>
          <w:szCs w:val="21"/>
          <w14:textFill>
            <w14:solidFill>
              <w14:schemeClr w14:val="tx1"/>
            </w14:solidFill>
          </w14:textFill>
        </w:rPr>
        <w:t>约定</w:t>
      </w:r>
      <w:r>
        <w:rPr>
          <w:rFonts w:hint="eastAsia" w:ascii="黑体" w:hAnsi="黑体" w:eastAsia="黑体"/>
          <w:color w:val="000000" w:themeColor="text1"/>
          <w:szCs w:val="21"/>
          <w14:textFill>
            <w14:solidFill>
              <w14:schemeClr w14:val="tx1"/>
            </w14:solidFill>
          </w14:textFill>
        </w:rPr>
        <w:t>要求的图片或素材。若授权人逾期更换或者在规定的时间内更换的图片或素材不符合本协议约定的要求，被授权人有权不予支付相应款项，有权要求授权人支付已实际产生的使用费总额20%的违约金并赔偿由此给被授权人造成的全部损失。</w:t>
      </w:r>
    </w:p>
    <w:p>
      <w:pPr>
        <w:ind w:left="360" w:leftChars="171" w:hanging="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6.4若授权人提供的图片或素材质量不合格或者不符合</w:t>
      </w:r>
      <w:r>
        <w:rPr>
          <w:rFonts w:hint="eastAsia" w:ascii="黑体" w:hAnsi="黑体" w:eastAsia="黑体"/>
          <w:color w:val="000000" w:themeColor="text1"/>
          <w:szCs w:val="21"/>
          <w14:textFill>
            <w14:solidFill>
              <w14:schemeClr w14:val="tx1"/>
            </w14:solidFill>
          </w14:textFill>
        </w:rPr>
        <w:t>本协议约定</w:t>
      </w:r>
      <w:r>
        <w:rPr>
          <w:rFonts w:ascii="黑体" w:hAnsi="黑体" w:eastAsia="黑体"/>
          <w:color w:val="000000" w:themeColor="text1"/>
          <w:szCs w:val="21"/>
          <w14:textFill>
            <w14:solidFill>
              <w14:schemeClr w14:val="tx1"/>
            </w14:solidFill>
          </w14:textFill>
        </w:rPr>
        <w:t>的要求</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而且不能及时提供令被授权人满意的解决方案的</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前述情况发生</w:t>
      </w:r>
      <w:r>
        <w:rPr>
          <w:rFonts w:hint="eastAsia" w:ascii="黑体" w:hAnsi="黑体" w:eastAsia="黑体"/>
          <w:color w:val="000000" w:themeColor="text1"/>
          <w:szCs w:val="21"/>
          <w14:textFill>
            <w14:solidFill>
              <w14:schemeClr w14:val="tx1"/>
            </w14:solidFill>
          </w14:textFill>
        </w:rPr>
        <w:t>3次以上的，被授权人有权解除合同，要求授权人支付已实际产生的使用费总额20%的违约金并赔偿由此给被授权人造成的全部损失。</w:t>
      </w:r>
    </w:p>
    <w:p>
      <w:pPr>
        <w:ind w:left="360" w:leftChars="171" w:hanging="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6.5若</w:t>
      </w:r>
      <w:r>
        <w:rPr>
          <w:rFonts w:hint="eastAsia" w:ascii="黑体" w:hAnsi="黑体" w:eastAsia="黑体"/>
          <w:color w:val="000000" w:themeColor="text1"/>
          <w:szCs w:val="21"/>
          <w14:textFill>
            <w14:solidFill>
              <w14:schemeClr w14:val="tx1"/>
            </w14:solidFill>
          </w14:textFill>
        </w:rPr>
        <w:t>被授权人</w:t>
      </w:r>
      <w:r>
        <w:rPr>
          <w:rFonts w:ascii="黑体" w:hAnsi="黑体" w:eastAsia="黑体"/>
          <w:color w:val="000000" w:themeColor="text1"/>
          <w:szCs w:val="21"/>
          <w14:textFill>
            <w14:solidFill>
              <w14:schemeClr w14:val="tx1"/>
            </w14:solidFill>
          </w14:textFill>
        </w:rPr>
        <w:t>因授权人提供的图片或素材</w:t>
      </w:r>
      <w:r>
        <w:rPr>
          <w:rFonts w:hint="eastAsia" w:ascii="黑体" w:hAnsi="黑体" w:eastAsia="黑体"/>
          <w:color w:val="000000" w:themeColor="text1"/>
          <w:szCs w:val="21"/>
          <w14:textFill>
            <w14:solidFill>
              <w14:schemeClr w14:val="tx1"/>
            </w14:solidFill>
          </w14:textFill>
        </w:rPr>
        <w:t>与</w:t>
      </w:r>
      <w:r>
        <w:rPr>
          <w:rFonts w:ascii="黑体" w:hAnsi="黑体" w:eastAsia="黑体"/>
          <w:color w:val="000000" w:themeColor="text1"/>
          <w:szCs w:val="21"/>
          <w14:textFill>
            <w14:solidFill>
              <w14:schemeClr w14:val="tx1"/>
            </w14:solidFill>
          </w14:textFill>
        </w:rPr>
        <w:t>第三方发生著作权纠纷的</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授权人负责与第三方协商解决并承担所有责任</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被授权人对第三方承担责任后</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有权向</w:t>
      </w:r>
      <w:r>
        <w:rPr>
          <w:rFonts w:hint="eastAsia" w:ascii="黑体" w:hAnsi="黑体" w:eastAsia="黑体"/>
          <w:color w:val="000000" w:themeColor="text1"/>
          <w:szCs w:val="21"/>
          <w14:textFill>
            <w14:solidFill>
              <w14:schemeClr w14:val="tx1"/>
            </w14:solidFill>
          </w14:textFill>
        </w:rPr>
        <w:t>授权人</w:t>
      </w:r>
      <w:r>
        <w:rPr>
          <w:rFonts w:ascii="黑体" w:hAnsi="黑体" w:eastAsia="黑体"/>
          <w:color w:val="000000" w:themeColor="text1"/>
          <w:szCs w:val="21"/>
          <w14:textFill>
            <w14:solidFill>
              <w14:schemeClr w14:val="tx1"/>
            </w14:solidFill>
          </w14:textFill>
        </w:rPr>
        <w:t>追责</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授权人应赔偿由此给被授权人造成的全部损失</w:t>
      </w:r>
      <w:r>
        <w:rPr>
          <w:rFonts w:hint="eastAsia" w:ascii="黑体" w:hAnsi="黑体" w:eastAsia="黑体"/>
          <w:color w:val="000000" w:themeColor="text1"/>
          <w:szCs w:val="21"/>
          <w14:textFill>
            <w14:solidFill>
              <w14:schemeClr w14:val="tx1"/>
            </w14:solidFill>
          </w14:textFill>
        </w:rPr>
        <w:t>，</w:t>
      </w:r>
      <w:r>
        <w:rPr>
          <w:rFonts w:ascii="黑体" w:hAnsi="黑体" w:eastAsia="黑体"/>
          <w:color w:val="000000" w:themeColor="text1"/>
          <w:szCs w:val="21"/>
          <w14:textFill>
            <w14:solidFill>
              <w14:schemeClr w14:val="tx1"/>
            </w14:solidFill>
          </w14:textFill>
        </w:rPr>
        <w:t>并且支付已</w:t>
      </w:r>
      <w:r>
        <w:rPr>
          <w:rFonts w:hint="eastAsia" w:ascii="黑体" w:hAnsi="黑体" w:eastAsia="黑体"/>
          <w:color w:val="000000" w:themeColor="text1"/>
          <w:szCs w:val="21"/>
          <w14:textFill>
            <w14:solidFill>
              <w14:schemeClr w14:val="tx1"/>
            </w14:solidFill>
          </w14:textFill>
        </w:rPr>
        <w:t>实际产生的使用费总额20%的违约金。</w:t>
      </w:r>
    </w:p>
    <w:p>
      <w:pPr>
        <w:ind w:left="360" w:leftChars="171" w:hanging="1"/>
        <w:rPr>
          <w:rFonts w:ascii="黑体" w:hAnsi="黑体" w:eastAsia="黑体"/>
          <w:color w:val="000000" w:themeColor="text1"/>
          <w:szCs w:val="21"/>
          <w14:textFill>
            <w14:solidFill>
              <w14:schemeClr w14:val="tx1"/>
            </w14:solidFill>
          </w14:textFill>
        </w:rPr>
      </w:pPr>
    </w:p>
    <w:p>
      <w:pP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7</w:t>
      </w:r>
      <w:r>
        <w:rPr>
          <w:rFonts w:hint="eastAsia" w:ascii="黑体" w:hAnsi="黑体" w:eastAsia="黑体"/>
          <w:color w:val="000000" w:themeColor="text1"/>
          <w:szCs w:val="21"/>
          <w14:textFill>
            <w14:solidFill>
              <w14:schemeClr w14:val="tx1"/>
            </w14:solidFill>
          </w14:textFill>
        </w:rPr>
        <w:t>.不可抗力:</w:t>
      </w:r>
    </w:p>
    <w:p>
      <w:pPr>
        <w:pStyle w:val="48"/>
        <w:spacing w:line="300" w:lineRule="auto"/>
        <w:rPr>
          <w:rFonts w:ascii="黑体" w:hAnsi="黑体" w:eastAsia="黑体" w:cs="Times New Roman"/>
          <w:color w:val="000000" w:themeColor="text1"/>
          <w:kern w:val="2"/>
          <w:sz w:val="21"/>
          <w:szCs w:val="21"/>
          <w14:textFill>
            <w14:solidFill>
              <w14:schemeClr w14:val="tx1"/>
            </w14:solidFill>
          </w14:textFill>
        </w:rPr>
      </w:pPr>
      <w:r>
        <w:rPr>
          <w:rFonts w:hint="eastAsia" w:ascii="黑体" w:hAnsi="黑体" w:eastAsia="黑体" w:cs="Times New Roman"/>
          <w:color w:val="000000" w:themeColor="text1"/>
          <w:kern w:val="2"/>
          <w:sz w:val="21"/>
          <w:szCs w:val="21"/>
          <w14:textFill>
            <w14:solidFill>
              <w14:schemeClr w14:val="tx1"/>
            </w14:solidFill>
          </w14:textFill>
        </w:rPr>
        <w:t>由于</w:t>
      </w:r>
      <w:r>
        <w:rPr>
          <w:rFonts w:ascii="黑体" w:hAnsi="黑体" w:eastAsia="黑体" w:cs="Times New Roman"/>
          <w:color w:val="000000" w:themeColor="text1"/>
          <w:kern w:val="2"/>
          <w:sz w:val="21"/>
          <w:szCs w:val="21"/>
          <w14:textFill>
            <w14:solidFill>
              <w14:schemeClr w14:val="tx1"/>
            </w14:solidFill>
          </w14:textFill>
        </w:rPr>
        <w:t>地震、风灾、水灾、战争等</w:t>
      </w:r>
      <w:r>
        <w:rPr>
          <w:rFonts w:hint="eastAsia" w:ascii="黑体" w:hAnsi="黑体" w:eastAsia="黑体" w:cs="Times New Roman"/>
          <w:color w:val="000000" w:themeColor="text1"/>
          <w:kern w:val="2"/>
          <w:sz w:val="21"/>
          <w:szCs w:val="21"/>
          <w14:textFill>
            <w14:solidFill>
              <w14:schemeClr w14:val="tx1"/>
            </w14:solidFill>
          </w14:textFill>
        </w:rPr>
        <w:t>不能预见、不能避免和不能克服的自然原因或社会原因，致使本合同不能履行或者不能完全履行时，遇到上述不可抗力事件的一方，应立即书面通知合同其他方，并应在不可抗力事件发生后15天内，向合同其他方提供经不可抗力事件发生地区公证机构出具的证明合同不能履行或需要延期履行、部分履行的有效证明文件。由合同各方按事件对履行合同影响的程度协商决定是否解除合同，或者免除部分履行合同的责任，或者延期履行合同。遭遇不可抗力事件一方未履行上述义务的，不能免除违约责任。</w:t>
      </w:r>
    </w:p>
    <w:p>
      <w:pPr>
        <w:ind w:left="360" w:leftChars="171" w:hanging="1"/>
        <w:rPr>
          <w:rFonts w:ascii="黑体" w:hAnsi="黑体" w:eastAsia="黑体"/>
          <w:color w:val="000000" w:themeColor="text1"/>
          <w:szCs w:val="21"/>
          <w14:textFill>
            <w14:solidFill>
              <w14:schemeClr w14:val="tx1"/>
            </w14:solidFill>
          </w14:textFill>
        </w:rPr>
      </w:pPr>
    </w:p>
    <w:p>
      <w:pP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8保密：</w:t>
      </w:r>
    </w:p>
    <w:p>
      <w:pPr>
        <w:pStyle w:val="48"/>
        <w:spacing w:line="300" w:lineRule="auto"/>
        <w:rPr>
          <w:rFonts w:ascii="黑体" w:hAnsi="黑体" w:eastAsia="黑体" w:cs="Times New Roman"/>
          <w:color w:val="000000" w:themeColor="text1"/>
          <w:kern w:val="2"/>
          <w:sz w:val="21"/>
          <w:szCs w:val="21"/>
          <w14:textFill>
            <w14:solidFill>
              <w14:schemeClr w14:val="tx1"/>
            </w14:solidFill>
          </w14:textFill>
        </w:rPr>
      </w:pPr>
      <w:r>
        <w:rPr>
          <w:rFonts w:ascii="黑体" w:hAnsi="黑体" w:eastAsia="黑体" w:cs="Times New Roman"/>
          <w:color w:val="000000" w:themeColor="text1"/>
          <w:kern w:val="2"/>
          <w:sz w:val="21"/>
          <w:szCs w:val="21"/>
          <w14:textFill>
            <w14:solidFill>
              <w14:schemeClr w14:val="tx1"/>
            </w14:solidFill>
          </w14:textFill>
        </w:rPr>
        <w:t>双方保证在对讨论、签订</w:t>
      </w:r>
      <w:r>
        <w:rPr>
          <w:rFonts w:hint="eastAsia" w:ascii="黑体" w:hAnsi="黑体" w:eastAsia="黑体" w:cs="Times New Roman"/>
          <w:color w:val="000000" w:themeColor="text1"/>
          <w:kern w:val="2"/>
          <w:sz w:val="21"/>
          <w:szCs w:val="21"/>
          <w14:textFill>
            <w14:solidFill>
              <w14:schemeClr w14:val="tx1"/>
            </w14:solidFill>
          </w14:textFill>
        </w:rPr>
        <w:t>及</w:t>
      </w:r>
      <w:r>
        <w:rPr>
          <w:rFonts w:ascii="黑体" w:hAnsi="黑体" w:eastAsia="黑体" w:cs="Times New Roman"/>
          <w:color w:val="000000" w:themeColor="text1"/>
          <w:kern w:val="2"/>
          <w:sz w:val="21"/>
          <w:szCs w:val="21"/>
          <w14:textFill>
            <w14:solidFill>
              <w14:schemeClr w14:val="tx1"/>
            </w14:solidFill>
          </w14:textFill>
        </w:rPr>
        <w:t>执行本协议过程中所获悉的有关</w:t>
      </w:r>
      <w:r>
        <w:rPr>
          <w:rFonts w:hint="eastAsia" w:ascii="黑体" w:hAnsi="黑体" w:eastAsia="黑体" w:cs="Times New Roman"/>
          <w:color w:val="000000" w:themeColor="text1"/>
          <w:kern w:val="2"/>
          <w:sz w:val="21"/>
          <w:szCs w:val="21"/>
          <w14:textFill>
            <w14:solidFill>
              <w14:schemeClr w14:val="tx1"/>
            </w14:solidFill>
          </w14:textFill>
        </w:rPr>
        <w:t>任何一方</w:t>
      </w:r>
      <w:r>
        <w:rPr>
          <w:rFonts w:ascii="黑体" w:hAnsi="黑体" w:eastAsia="黑体" w:cs="Times New Roman"/>
          <w:color w:val="000000" w:themeColor="text1"/>
          <w:kern w:val="2"/>
          <w:sz w:val="21"/>
          <w:szCs w:val="21"/>
          <w14:textFill>
            <w14:solidFill>
              <w14:schemeClr w14:val="tx1"/>
            </w14:solidFill>
          </w14:textFill>
        </w:rPr>
        <w:t>任何方面的商业资料和信息（包括但不限于客户资料、商业计划、策略、定位、安排、市场调查信息及相应文档、资料，授权人为</w:t>
      </w:r>
      <w:r>
        <w:rPr>
          <w:rFonts w:hint="eastAsia" w:ascii="黑体" w:hAnsi="黑体" w:eastAsia="黑体" w:cs="Times New Roman"/>
          <w:color w:val="000000" w:themeColor="text1"/>
          <w:kern w:val="2"/>
          <w:sz w:val="21"/>
          <w:szCs w:val="21"/>
          <w14:textFill>
            <w14:solidFill>
              <w14:schemeClr w14:val="tx1"/>
            </w14:solidFill>
          </w14:textFill>
        </w:rPr>
        <w:t>被授权人</w:t>
      </w:r>
      <w:r>
        <w:rPr>
          <w:rFonts w:ascii="黑体" w:hAnsi="黑体" w:eastAsia="黑体" w:cs="Times New Roman"/>
          <w:color w:val="000000" w:themeColor="text1"/>
          <w:kern w:val="2"/>
          <w:sz w:val="21"/>
          <w:szCs w:val="21"/>
          <w14:textFill>
            <w14:solidFill>
              <w14:schemeClr w14:val="tx1"/>
            </w14:solidFill>
          </w14:textFill>
        </w:rPr>
        <w:t>设计、制作的项目销售推广方案及相应文档、材料等）应当严格予以保密，不得在未获得</w:t>
      </w:r>
      <w:r>
        <w:rPr>
          <w:rFonts w:hint="eastAsia" w:ascii="黑体" w:hAnsi="黑体" w:eastAsia="黑体" w:cs="Times New Roman"/>
          <w:color w:val="000000" w:themeColor="text1"/>
          <w:kern w:val="2"/>
          <w:sz w:val="21"/>
          <w:szCs w:val="21"/>
          <w14:textFill>
            <w14:solidFill>
              <w14:schemeClr w14:val="tx1"/>
            </w14:solidFill>
          </w14:textFill>
        </w:rPr>
        <w:t>任何</w:t>
      </w:r>
      <w:r>
        <w:rPr>
          <w:rFonts w:ascii="黑体" w:hAnsi="黑体" w:eastAsia="黑体" w:cs="Times New Roman"/>
          <w:color w:val="000000" w:themeColor="text1"/>
          <w:kern w:val="2"/>
          <w:sz w:val="21"/>
          <w:szCs w:val="21"/>
          <w14:textFill>
            <w14:solidFill>
              <w14:schemeClr w14:val="tx1"/>
            </w14:solidFill>
          </w14:textFill>
        </w:rPr>
        <w:t>一方书面认可的情况下将此类商业资料和信息直接或间接透露给任何第三方。</w:t>
      </w:r>
      <w:r>
        <w:rPr>
          <w:rFonts w:hint="eastAsia" w:ascii="黑体" w:hAnsi="黑体" w:eastAsia="黑体" w:cs="Times New Roman"/>
          <w:color w:val="000000" w:themeColor="text1"/>
          <w:kern w:val="2"/>
          <w:sz w:val="21"/>
          <w:szCs w:val="21"/>
          <w14:textFill>
            <w14:solidFill>
              <w14:schemeClr w14:val="tx1"/>
            </w14:solidFill>
          </w14:textFill>
        </w:rPr>
        <w:t>双方</w:t>
      </w:r>
      <w:r>
        <w:rPr>
          <w:rFonts w:ascii="黑体" w:hAnsi="黑体" w:eastAsia="黑体" w:cs="Times New Roman"/>
          <w:color w:val="000000" w:themeColor="text1"/>
          <w:kern w:val="2"/>
          <w:sz w:val="21"/>
          <w:szCs w:val="21"/>
          <w14:textFill>
            <w14:solidFill>
              <w14:schemeClr w14:val="tx1"/>
            </w14:solidFill>
          </w14:textFill>
        </w:rPr>
        <w:t>仅限于将该等商业资料或信息透露给与本合同的履行直接有关的人员，且应当告知有关人员此项保密义务并要求其严格履行。否则，</w:t>
      </w:r>
      <w:r>
        <w:rPr>
          <w:rFonts w:hint="eastAsia" w:ascii="黑体" w:hAnsi="黑体" w:eastAsia="黑体" w:cs="Times New Roman"/>
          <w:color w:val="000000" w:themeColor="text1"/>
          <w:kern w:val="2"/>
          <w:sz w:val="21"/>
          <w:szCs w:val="21"/>
          <w14:textFill>
            <w14:solidFill>
              <w14:schemeClr w14:val="tx1"/>
            </w14:solidFill>
          </w14:textFill>
        </w:rPr>
        <w:t>守约方</w:t>
      </w:r>
      <w:r>
        <w:rPr>
          <w:rFonts w:ascii="黑体" w:hAnsi="黑体" w:eastAsia="黑体" w:cs="Times New Roman"/>
          <w:color w:val="000000" w:themeColor="text1"/>
          <w:kern w:val="2"/>
          <w:sz w:val="21"/>
          <w:szCs w:val="21"/>
          <w14:textFill>
            <w14:solidFill>
              <w14:schemeClr w14:val="tx1"/>
            </w14:solidFill>
          </w14:textFill>
        </w:rPr>
        <w:t>有权单方解除本合同</w:t>
      </w:r>
      <w:r>
        <w:rPr>
          <w:rFonts w:hint="eastAsia" w:ascii="黑体" w:hAnsi="黑体" w:eastAsia="黑体" w:cs="Times New Roman"/>
          <w:color w:val="000000" w:themeColor="text1"/>
          <w:kern w:val="2"/>
          <w:sz w:val="21"/>
          <w:szCs w:val="21"/>
          <w14:textFill>
            <w14:solidFill>
              <w14:schemeClr w14:val="tx1"/>
            </w14:solidFill>
          </w14:textFill>
        </w:rPr>
        <w:t>。</w:t>
      </w:r>
    </w:p>
    <w:p>
      <w:pPr>
        <w:pStyle w:val="48"/>
        <w:spacing w:line="300" w:lineRule="auto"/>
        <w:rPr>
          <w:rFonts w:ascii="黑体" w:hAnsi="黑体" w:eastAsia="黑体" w:cs="Times New Roman"/>
          <w:color w:val="000000" w:themeColor="text1"/>
          <w:kern w:val="2"/>
          <w:sz w:val="21"/>
          <w:szCs w:val="21"/>
          <w14:textFill>
            <w14:solidFill>
              <w14:schemeClr w14:val="tx1"/>
            </w14:solidFill>
          </w14:textFill>
        </w:rPr>
      </w:pPr>
      <w:r>
        <w:rPr>
          <w:rFonts w:hint="eastAsia" w:ascii="黑体" w:hAnsi="黑体" w:eastAsia="黑体" w:cs="Times New Roman"/>
          <w:color w:val="000000" w:themeColor="text1"/>
          <w:kern w:val="2"/>
          <w:sz w:val="21"/>
          <w:szCs w:val="21"/>
          <w14:textFill>
            <w14:solidFill>
              <w14:schemeClr w14:val="tx1"/>
            </w14:solidFill>
          </w14:textFill>
        </w:rPr>
        <w:t>双方</w:t>
      </w:r>
      <w:r>
        <w:rPr>
          <w:rFonts w:ascii="黑体" w:hAnsi="黑体" w:eastAsia="黑体" w:cs="Times New Roman"/>
          <w:color w:val="000000" w:themeColor="text1"/>
          <w:kern w:val="2"/>
          <w:sz w:val="21"/>
          <w:szCs w:val="21"/>
          <w14:textFill>
            <w14:solidFill>
              <w14:schemeClr w14:val="tx1"/>
            </w14:solidFill>
          </w14:textFill>
        </w:rPr>
        <w:t>在任何情况下都不得擅自使用或在和第三方合作时使用有关</w:t>
      </w:r>
      <w:r>
        <w:rPr>
          <w:rFonts w:hint="eastAsia" w:ascii="黑体" w:hAnsi="黑体" w:eastAsia="黑体" w:cs="Times New Roman"/>
          <w:color w:val="000000" w:themeColor="text1"/>
          <w:kern w:val="2"/>
          <w:sz w:val="21"/>
          <w:szCs w:val="21"/>
          <w14:textFill>
            <w14:solidFill>
              <w14:schemeClr w14:val="tx1"/>
            </w14:solidFill>
          </w14:textFill>
        </w:rPr>
        <w:t>对</w:t>
      </w:r>
      <w:r>
        <w:rPr>
          <w:rFonts w:ascii="黑体" w:hAnsi="黑体" w:eastAsia="黑体" w:cs="Times New Roman"/>
          <w:color w:val="000000" w:themeColor="text1"/>
          <w:kern w:val="2"/>
          <w:sz w:val="21"/>
          <w:szCs w:val="21"/>
          <w14:textFill>
            <w14:solidFill>
              <w14:schemeClr w14:val="tx1"/>
            </w14:solidFill>
          </w14:textFill>
        </w:rPr>
        <w:t>方任何方面的商业资料和信息，除非</w:t>
      </w:r>
      <w:r>
        <w:rPr>
          <w:rFonts w:hint="eastAsia" w:ascii="黑体" w:hAnsi="黑体" w:eastAsia="黑体" w:cs="Times New Roman"/>
          <w:color w:val="000000" w:themeColor="text1"/>
          <w:kern w:val="2"/>
          <w:sz w:val="21"/>
          <w:szCs w:val="21"/>
          <w14:textFill>
            <w14:solidFill>
              <w14:schemeClr w14:val="tx1"/>
            </w14:solidFill>
          </w14:textFill>
        </w:rPr>
        <w:t>其</w:t>
      </w:r>
      <w:r>
        <w:rPr>
          <w:rFonts w:ascii="黑体" w:hAnsi="黑体" w:eastAsia="黑体" w:cs="Times New Roman"/>
          <w:color w:val="000000" w:themeColor="text1"/>
          <w:kern w:val="2"/>
          <w:sz w:val="21"/>
          <w:szCs w:val="21"/>
          <w14:textFill>
            <w14:solidFill>
              <w14:schemeClr w14:val="tx1"/>
            </w14:solidFill>
          </w14:textFill>
        </w:rPr>
        <w:t>有足够证据证明该商业资料和信息是从合法的公开渠道获得</w:t>
      </w:r>
      <w:r>
        <w:rPr>
          <w:rFonts w:hint="eastAsia" w:ascii="黑体" w:hAnsi="黑体" w:eastAsia="黑体" w:cs="Times New Roman"/>
          <w:color w:val="000000" w:themeColor="text1"/>
          <w:kern w:val="2"/>
          <w:sz w:val="21"/>
          <w:szCs w:val="21"/>
          <w14:textFill>
            <w14:solidFill>
              <w14:schemeClr w14:val="tx1"/>
            </w14:solidFill>
          </w14:textFill>
        </w:rPr>
        <w:t>。</w:t>
      </w:r>
    </w:p>
    <w:p>
      <w:pPr>
        <w:pStyle w:val="48"/>
        <w:spacing w:line="300" w:lineRule="auto"/>
        <w:rPr>
          <w:rFonts w:ascii="黑体" w:hAnsi="黑体" w:eastAsia="黑体" w:cs="Times New Roman"/>
          <w:color w:val="000000" w:themeColor="text1"/>
          <w:kern w:val="2"/>
          <w:sz w:val="21"/>
          <w:szCs w:val="21"/>
          <w14:textFill>
            <w14:solidFill>
              <w14:schemeClr w14:val="tx1"/>
            </w14:solidFill>
          </w14:textFill>
        </w:rPr>
      </w:pPr>
      <w:r>
        <w:rPr>
          <w:rFonts w:ascii="黑体" w:hAnsi="黑体" w:eastAsia="黑体" w:cs="Times New Roman"/>
          <w:color w:val="000000" w:themeColor="text1"/>
          <w:kern w:val="2"/>
          <w:sz w:val="21"/>
          <w:szCs w:val="21"/>
          <w14:textFill>
            <w14:solidFill>
              <w14:schemeClr w14:val="tx1"/>
            </w14:solidFill>
          </w14:textFill>
        </w:rPr>
        <w:t>保密条款具有独立性，不因本合同的终止或解除而失效</w:t>
      </w:r>
      <w:r>
        <w:rPr>
          <w:rFonts w:hint="eastAsia" w:ascii="黑体" w:hAnsi="黑体" w:eastAsia="黑体" w:cs="Times New Roman"/>
          <w:color w:val="000000" w:themeColor="text1"/>
          <w:kern w:val="2"/>
          <w:sz w:val="21"/>
          <w:szCs w:val="21"/>
          <w14:textFill>
            <w14:solidFill>
              <w14:schemeClr w14:val="tx1"/>
            </w14:solidFill>
          </w14:textFill>
        </w:rPr>
        <w:t>。</w:t>
      </w:r>
    </w:p>
    <w:p>
      <w:pPr>
        <w:widowControl/>
        <w:ind w:firstLine="422"/>
        <w:jc w:val="left"/>
        <w:rPr>
          <w:rFonts w:ascii="黑体" w:hAnsi="黑体" w:eastAsia="黑体"/>
          <w:color w:val="000000" w:themeColor="text1"/>
          <w:szCs w:val="21"/>
          <w14:textFill>
            <w14:solidFill>
              <w14:schemeClr w14:val="tx1"/>
            </w14:solidFill>
          </w14:textFill>
        </w:rPr>
      </w:pPr>
    </w:p>
    <w:p>
      <w:pPr>
        <w:rPr>
          <w:rFonts w:ascii="黑体" w:hAnsi="黑体" w:eastAsia="黑体"/>
          <w:color w:val="000000" w:themeColor="text1"/>
          <w:szCs w:val="21"/>
          <w14:textFill>
            <w14:solidFill>
              <w14:schemeClr w14:val="tx1"/>
            </w14:solidFill>
          </w14:textFill>
        </w:rPr>
      </w:pPr>
    </w:p>
    <w:p>
      <w:pPr>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9其他:</w:t>
      </w:r>
    </w:p>
    <w:p>
      <w:pPr>
        <w:ind w:left="357" w:leftChars="170" w:firstLine="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8.1本协议一式</w:t>
      </w:r>
      <w:r>
        <w:rPr>
          <w:rFonts w:hint="eastAsia" w:ascii="黑体" w:hAnsi="黑体" w:eastAsia="黑体"/>
          <w:color w:val="000000" w:themeColor="text1"/>
          <w:szCs w:val="21"/>
          <w14:textFill>
            <w14:solidFill>
              <w14:schemeClr w14:val="tx1"/>
            </w14:solidFill>
          </w14:textFill>
        </w:rPr>
        <w:t>贰份，双方各执壹份</w:t>
      </w:r>
      <w:r>
        <w:rPr>
          <w:rFonts w:ascii="黑体" w:hAnsi="黑体" w:eastAsia="黑体"/>
          <w:color w:val="000000" w:themeColor="text1"/>
          <w:szCs w:val="21"/>
          <w14:textFill>
            <w14:solidFill>
              <w14:schemeClr w14:val="tx1"/>
            </w14:solidFill>
          </w14:textFill>
        </w:rPr>
        <w:t>，具有同等法律效力。</w:t>
      </w:r>
    </w:p>
    <w:p>
      <w:pPr>
        <w:ind w:firstLine="359" w:firstLineChars="171"/>
        <w:rPr>
          <w:rFonts w:ascii="黑体" w:hAnsi="黑体" w:eastAsia="黑体"/>
          <w:color w:val="000000" w:themeColor="text1"/>
          <w:szCs w:val="21"/>
          <w14:textFill>
            <w14:solidFill>
              <w14:schemeClr w14:val="tx1"/>
            </w14:solidFill>
          </w14:textFill>
        </w:rPr>
      </w:pPr>
      <w:r>
        <w:rPr>
          <w:rFonts w:ascii="黑体" w:hAnsi="黑体" w:eastAsia="黑体"/>
          <w:color w:val="000000" w:themeColor="text1"/>
          <w:szCs w:val="21"/>
          <w14:textFill>
            <w14:solidFill>
              <w14:schemeClr w14:val="tx1"/>
            </w14:solidFill>
          </w14:textFill>
        </w:rPr>
        <w:t>8.2本协议经双方书面同意，可以予以修改、补充或调整。</w:t>
      </w:r>
    </w:p>
    <w:p>
      <w:pPr>
        <w:ind w:left="8" w:leftChars="4" w:firstLine="350" w:firstLineChars="167"/>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8.3</w:t>
      </w:r>
      <w:r>
        <w:rPr>
          <w:rFonts w:hint="eastAsia" w:ascii="黑体" w:hAnsi="黑体" w:eastAsia="黑体"/>
          <w:bCs/>
          <w:color w:val="000000" w:themeColor="text1"/>
          <w:szCs w:val="21"/>
          <w14:textFill>
            <w14:solidFill>
              <w14:schemeClr w14:val="tx1"/>
            </w14:solidFill>
          </w14:textFill>
        </w:rPr>
        <w:t>本协议应根据中华人民共和国法律解释、理解和管辖。</w:t>
      </w:r>
    </w:p>
    <w:p>
      <w:pPr>
        <w:ind w:left="8" w:leftChars="4" w:firstLine="350" w:firstLineChars="167"/>
        <w:outlineLvl w:val="0"/>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8.4</w:t>
      </w:r>
      <w:r>
        <w:rPr>
          <w:rFonts w:hint="eastAsia" w:ascii="黑体" w:hAnsi="黑体" w:eastAsia="黑体"/>
          <w:bCs/>
          <w:color w:val="000000" w:themeColor="text1"/>
          <w:szCs w:val="21"/>
          <w14:textFill>
            <w14:solidFill>
              <w14:schemeClr w14:val="tx1"/>
            </w14:solidFill>
          </w14:textFill>
        </w:rPr>
        <w:t>争议解决</w:t>
      </w:r>
    </w:p>
    <w:p>
      <w:pPr>
        <w:ind w:firstLine="420" w:firstLineChars="200"/>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szCs w:val="21"/>
          <w14:textFill>
            <w14:solidFill>
              <w14:schemeClr w14:val="tx1"/>
            </w14:solidFill>
          </w14:textFill>
        </w:rPr>
        <w:t>8.4.1双方之间就本协议产生的或与本协议有关的任何争议、争论或索赔，或本协议的违反、终止或无效应由双方友好协商解决。协商不成，任何一方均可向原告住所地人民法院起诉。</w:t>
      </w:r>
    </w:p>
    <w:p>
      <w:pPr>
        <w:ind w:firstLine="420" w:firstLineChars="200"/>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8.</w:t>
      </w:r>
      <w:r>
        <w:rPr>
          <w:rFonts w:hint="eastAsia" w:ascii="黑体" w:hAnsi="黑体" w:eastAsia="黑体"/>
          <w:bCs/>
          <w:color w:val="000000" w:themeColor="text1"/>
          <w:szCs w:val="21"/>
          <w14:textFill>
            <w14:solidFill>
              <w14:schemeClr w14:val="tx1"/>
            </w14:solidFill>
          </w14:textFill>
        </w:rPr>
        <w:t>5任何本协议项下一方向另一方发出的通知应以如下书面方式之一进行：（</w:t>
      </w:r>
      <w:r>
        <w:rPr>
          <w:rFonts w:ascii="黑体" w:hAnsi="黑体" w:eastAsia="黑体"/>
          <w:bCs/>
          <w:color w:val="000000" w:themeColor="text1"/>
          <w:szCs w:val="21"/>
          <w14:textFill>
            <w14:solidFill>
              <w14:schemeClr w14:val="tx1"/>
            </w14:solidFill>
          </w14:textFill>
        </w:rPr>
        <w:t>a）专人递交；（b）特快专递；（c）传真</w:t>
      </w:r>
      <w:r>
        <w:rPr>
          <w:rFonts w:hint="eastAsia" w:ascii="黑体" w:hAnsi="黑体" w:eastAsia="黑体"/>
          <w:bCs/>
          <w:color w:val="000000" w:themeColor="text1"/>
          <w:szCs w:val="21"/>
          <w14:textFill>
            <w14:solidFill>
              <w14:schemeClr w14:val="tx1"/>
            </w14:solidFill>
          </w14:textFill>
        </w:rPr>
        <w:t>；</w:t>
      </w:r>
      <w:r>
        <w:rPr>
          <w:rFonts w:ascii="黑体" w:hAnsi="黑体" w:eastAsia="黑体"/>
          <w:bCs/>
          <w:color w:val="000000" w:themeColor="text1"/>
          <w:szCs w:val="21"/>
          <w14:textFill>
            <w14:solidFill>
              <w14:schemeClr w14:val="tx1"/>
            </w14:solidFill>
          </w14:textFill>
        </w:rPr>
        <w:t>（d）</w:t>
      </w:r>
      <w:r>
        <w:rPr>
          <w:rFonts w:hint="eastAsia" w:ascii="黑体" w:hAnsi="黑体" w:eastAsia="黑体"/>
          <w:bCs/>
          <w:color w:val="000000" w:themeColor="text1"/>
          <w:szCs w:val="21"/>
          <w14:textFill>
            <w14:solidFill>
              <w14:schemeClr w14:val="tx1"/>
            </w14:solidFill>
          </w14:textFill>
        </w:rPr>
        <w:t>电子邮件</w:t>
      </w:r>
    </w:p>
    <w:p>
      <w:pPr>
        <w:ind w:firstLine="420" w:firstLineChars="200"/>
        <w:outlineLvl w:val="0"/>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8.</w:t>
      </w:r>
      <w:r>
        <w:rPr>
          <w:rFonts w:hint="eastAsia" w:ascii="黑体" w:hAnsi="黑体" w:eastAsia="黑体"/>
          <w:bCs/>
          <w:color w:val="000000" w:themeColor="text1"/>
          <w:szCs w:val="21"/>
          <w14:textFill>
            <w14:solidFill>
              <w14:schemeClr w14:val="tx1"/>
            </w14:solidFill>
          </w14:textFill>
        </w:rPr>
        <w:t>6</w:t>
      </w:r>
      <w:r>
        <w:rPr>
          <w:rFonts w:ascii="黑体" w:hAnsi="黑体" w:eastAsia="黑体"/>
          <w:bCs/>
          <w:color w:val="000000" w:themeColor="text1"/>
          <w:szCs w:val="21"/>
          <w14:textFill>
            <w14:solidFill>
              <w14:schemeClr w14:val="tx1"/>
            </w14:solidFill>
          </w14:textFill>
        </w:rPr>
        <w:t>双方确定联系方式如下：</w:t>
      </w:r>
    </w:p>
    <w:p>
      <w:pPr>
        <w:ind w:firstLine="420" w:firstLineChars="200"/>
        <w:outlineLvl w:val="0"/>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授权人：联系地址：</w:t>
      </w:r>
    </w:p>
    <w:p>
      <w:pPr>
        <w:ind w:firstLine="359" w:firstLineChars="171"/>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 xml:space="preserve">                邮政编码：</w:t>
      </w:r>
    </w:p>
    <w:p>
      <w:pPr>
        <w:ind w:firstLine="2036" w:firstLineChars="970"/>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szCs w:val="21"/>
          <w14:textFill>
            <w14:solidFill>
              <w14:schemeClr w14:val="tx1"/>
            </w14:solidFill>
          </w14:textFill>
        </w:rPr>
        <w:t>联系电话：</w:t>
      </w:r>
    </w:p>
    <w:p>
      <w:pPr>
        <w:ind w:firstLine="359" w:firstLineChars="171"/>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 xml:space="preserve">                联系传真：</w:t>
      </w:r>
    </w:p>
    <w:p>
      <w:pPr>
        <w:ind w:firstLine="359" w:firstLineChars="171"/>
        <w:rPr>
          <w:rFonts w:ascii="黑体" w:hAnsi="黑体" w:eastAsia="黑体"/>
          <w:bCs/>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买方</w:t>
      </w:r>
      <w:r>
        <w:rPr>
          <w:rFonts w:ascii="黑体" w:hAnsi="黑体" w:eastAsia="黑体"/>
          <w:bCs/>
          <w:color w:val="000000" w:themeColor="text1"/>
          <w:szCs w:val="21"/>
          <w14:textFill>
            <w14:solidFill>
              <w14:schemeClr w14:val="tx1"/>
            </w14:solidFill>
          </w14:textFill>
        </w:rPr>
        <w:t>：联系地址：</w:t>
      </w:r>
    </w:p>
    <w:p>
      <w:pPr>
        <w:ind w:firstLine="359" w:firstLineChars="171"/>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 xml:space="preserve">                邮政编码：</w:t>
      </w:r>
    </w:p>
    <w:p>
      <w:pPr>
        <w:ind w:firstLine="2036" w:firstLineChars="970"/>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szCs w:val="21"/>
          <w14:textFill>
            <w14:solidFill>
              <w14:schemeClr w14:val="tx1"/>
            </w14:solidFill>
          </w14:textFill>
        </w:rPr>
        <w:t>联系电话：</w:t>
      </w:r>
    </w:p>
    <w:p>
      <w:pPr>
        <w:ind w:firstLine="2036" w:firstLineChars="970"/>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szCs w:val="21"/>
          <w14:textFill>
            <w14:solidFill>
              <w14:schemeClr w14:val="tx1"/>
            </w14:solidFill>
          </w14:textFill>
        </w:rPr>
        <w:t>联系传真：</w:t>
      </w:r>
    </w:p>
    <w:p>
      <w:pPr>
        <w:ind w:left="359" w:leftChars="171" w:firstLine="178" w:firstLineChars="85"/>
        <w:rPr>
          <w:rFonts w:ascii="黑体" w:hAnsi="黑体" w:eastAsia="黑体"/>
          <w:bCs/>
          <w:color w:val="000000" w:themeColor="text1"/>
          <w:szCs w:val="21"/>
          <w14:textFill>
            <w14:solidFill>
              <w14:schemeClr w14:val="tx1"/>
            </w14:solidFill>
          </w14:textFill>
        </w:rPr>
      </w:pPr>
      <w:r>
        <w:rPr>
          <w:rFonts w:hint="eastAsia" w:ascii="黑体" w:hAnsi="黑体" w:eastAsia="黑体"/>
          <w:bCs/>
          <w:color w:val="000000" w:themeColor="text1"/>
          <w:szCs w:val="21"/>
          <w14:textFill>
            <w14:solidFill>
              <w14:schemeClr w14:val="tx1"/>
            </w14:solidFill>
          </w14:textFill>
        </w:rPr>
        <w:t>如一方以上联系方式发生变更，应及时书面通知对方，否则因通知不能的相关责任由该方承担。</w:t>
      </w:r>
    </w:p>
    <w:p>
      <w:pPr>
        <w:ind w:left="8" w:leftChars="4" w:firstLine="350" w:firstLineChars="167"/>
        <w:rPr>
          <w:rFonts w:ascii="黑体" w:hAnsi="黑体" w:eastAsia="黑体"/>
          <w:bCs/>
          <w:color w:val="000000" w:themeColor="text1"/>
          <w:szCs w:val="21"/>
          <w14:textFill>
            <w14:solidFill>
              <w14:schemeClr w14:val="tx1"/>
            </w14:solidFill>
          </w14:textFill>
        </w:rPr>
      </w:pPr>
      <w:r>
        <w:rPr>
          <w:rFonts w:ascii="黑体" w:hAnsi="黑体" w:eastAsia="黑体"/>
          <w:bCs/>
          <w:color w:val="000000" w:themeColor="text1"/>
          <w:szCs w:val="21"/>
          <w14:textFill>
            <w14:solidFill>
              <w14:schemeClr w14:val="tx1"/>
            </w14:solidFill>
          </w14:textFill>
        </w:rPr>
        <w:t>8.</w:t>
      </w:r>
      <w:r>
        <w:rPr>
          <w:rFonts w:hint="eastAsia" w:ascii="黑体" w:hAnsi="黑体" w:eastAsia="黑体"/>
          <w:bCs/>
          <w:color w:val="000000" w:themeColor="text1"/>
          <w:szCs w:val="21"/>
          <w14:textFill>
            <w14:solidFill>
              <w14:schemeClr w14:val="tx1"/>
            </w14:solidFill>
          </w14:textFill>
        </w:rPr>
        <w:t>7</w:t>
      </w:r>
      <w:r>
        <w:rPr>
          <w:rFonts w:ascii="黑体" w:hAnsi="黑体" w:eastAsia="黑体"/>
          <w:bCs/>
          <w:color w:val="000000" w:themeColor="text1"/>
          <w:szCs w:val="21"/>
          <w14:textFill>
            <w14:solidFill>
              <w14:schemeClr w14:val="tx1"/>
            </w14:solidFill>
          </w14:textFill>
        </w:rPr>
        <w:t>本协议由双方盖章后生效。</w:t>
      </w:r>
    </w:p>
    <w:p>
      <w:pPr>
        <w:rPr>
          <w:rFonts w:ascii="黑体" w:hAnsi="黑体" w:eastAsia="黑体"/>
          <w:color w:val="000000" w:themeColor="text1"/>
          <w:szCs w:val="21"/>
          <w14:textFill>
            <w14:solidFill>
              <w14:schemeClr w14:val="tx1"/>
            </w14:solidFill>
          </w14:textFill>
        </w:rPr>
      </w:pPr>
    </w:p>
    <w:p>
      <w:pPr>
        <w:rPr>
          <w:rFonts w:ascii="黑体" w:hAnsi="黑体" w:eastAsia="黑体"/>
          <w:color w:val="000000" w:themeColor="text1"/>
          <w:szCs w:val="21"/>
          <w14:textFill>
            <w14:solidFill>
              <w14:schemeClr w14:val="tx1"/>
            </w14:solidFill>
          </w14:textFill>
        </w:rPr>
      </w:pPr>
    </w:p>
    <w:p>
      <w:pPr>
        <w:rPr>
          <w:rFonts w:ascii="黑体" w:hAnsi="黑体" w:eastAsia="黑体" w:cs="宋体"/>
          <w:color w:val="000000" w:themeColor="text1"/>
          <w:kern w:val="0"/>
          <w:szCs w:val="21"/>
          <w:u w:val="single"/>
          <w:lang w:val="zh-CN"/>
          <w14:textFill>
            <w14:solidFill>
              <w14:schemeClr w14:val="tx1"/>
            </w14:solidFill>
          </w14:textFill>
        </w:rPr>
      </w:pPr>
      <w:r>
        <w:rPr>
          <w:rFonts w:hint="eastAsia" w:ascii="黑体" w:hAnsi="黑体" w:eastAsia="黑体"/>
          <w:color w:val="000000" w:themeColor="text1"/>
          <w:szCs w:val="21"/>
          <w:lang w:val="en-US" w:eastAsia="zh-CN"/>
          <w14:textFill>
            <w14:solidFill>
              <w14:schemeClr w14:val="tx1"/>
            </w14:solidFill>
          </w14:textFill>
        </w:rPr>
        <w:t>授权人：_____________________</w:t>
      </w:r>
      <w:r>
        <w:rPr>
          <w:rFonts w:hint="eastAsia" w:ascii="黑体" w:hAnsi="黑体" w:eastAsia="黑体"/>
          <w:color w:val="000000" w:themeColor="text1"/>
          <w:szCs w:val="21"/>
          <w14:textFill>
            <w14:solidFill>
              <w14:schemeClr w14:val="tx1"/>
            </w14:solidFill>
          </w14:textFill>
        </w:rPr>
        <w:t xml:space="preserve">            </w:t>
      </w:r>
      <w:r>
        <w:rPr>
          <w:rFonts w:hint="eastAsia" w:ascii="黑体" w:hAnsi="黑体" w:eastAsia="黑体"/>
          <w:color w:val="000000" w:themeColor="text1"/>
          <w:szCs w:val="21"/>
          <w:lang w:val="en-US" w:eastAsia="zh-CN"/>
          <w14:textFill>
            <w14:solidFill>
              <w14:schemeClr w14:val="tx1"/>
            </w14:solidFill>
          </w14:textFill>
        </w:rPr>
        <w:t xml:space="preserve">     </w:t>
      </w:r>
      <w:r>
        <w:rPr>
          <w:rFonts w:hint="eastAsia" w:ascii="黑体" w:hAnsi="黑体" w:eastAsia="黑体"/>
          <w:color w:val="000000" w:themeColor="text1"/>
          <w:szCs w:val="21"/>
          <w14:textFill>
            <w14:solidFill>
              <w14:schemeClr w14:val="tx1"/>
            </w14:solidFill>
          </w14:textFill>
        </w:rPr>
        <w:t>买方：</w:t>
      </w:r>
      <w:r>
        <w:rPr>
          <w:rFonts w:hint="eastAsia" w:ascii="黑体" w:hAnsi="黑体" w:eastAsia="黑体"/>
          <w:color w:val="000000" w:themeColor="text1"/>
          <w:szCs w:val="21"/>
          <w:lang w:val="en-US" w:eastAsia="zh-CN"/>
          <w14:textFill>
            <w14:solidFill>
              <w14:schemeClr w14:val="tx1"/>
            </w14:solidFill>
          </w14:textFill>
        </w:rPr>
        <w:t>____________________</w:t>
      </w:r>
    </w:p>
    <w:p>
      <w:pPr>
        <w:rPr>
          <w:rFonts w:ascii="黑体" w:hAnsi="黑体" w:eastAsia="黑体" w:cs="Arial"/>
          <w:color w:val="000000" w:themeColor="text1"/>
          <w:szCs w:val="21"/>
          <w14:textFill>
            <w14:solidFill>
              <w14:schemeClr w14:val="tx1"/>
            </w14:solidFill>
          </w14:textFill>
        </w:rPr>
      </w:pPr>
      <w:r>
        <w:rPr>
          <w:rFonts w:hint="eastAsia" w:ascii="黑体" w:hAnsi="黑体" w:eastAsia="黑体" w:cs="Arial"/>
          <w:color w:val="000000" w:themeColor="text1"/>
          <w:szCs w:val="21"/>
          <w14:textFill>
            <w14:solidFill>
              <w14:schemeClr w14:val="tx1"/>
            </w14:solidFill>
          </w14:textFill>
        </w:rPr>
        <w:t>姓名：</w:t>
      </w:r>
      <w:r>
        <w:rPr>
          <w:rFonts w:ascii="黑体" w:hAnsi="黑体" w:eastAsia="黑体"/>
          <w:color w:val="000000" w:themeColor="text1"/>
          <w:szCs w:val="21"/>
          <w:u w:val="single"/>
          <w14:textFill>
            <w14:solidFill>
              <w14:schemeClr w14:val="tx1"/>
            </w14:solidFill>
          </w14:textFill>
        </w:rPr>
        <w:t>______XXXXXXXXXX______</w:t>
      </w:r>
      <w:r>
        <w:rPr>
          <w:rFonts w:hint="eastAsia" w:ascii="黑体" w:hAnsi="黑体" w:eastAsia="黑体"/>
          <w:color w:val="000000" w:themeColor="text1"/>
          <w:szCs w:val="21"/>
          <w:u w:val="single"/>
          <w14:textFill>
            <w14:solidFill>
              <w14:schemeClr w14:val="tx1"/>
            </w14:solidFill>
          </w14:textFill>
        </w:rPr>
        <w:t>___</w:t>
      </w:r>
      <w:r>
        <w:rPr>
          <w:rFonts w:ascii="黑体" w:hAnsi="黑体" w:eastAsia="黑体"/>
          <w:color w:val="000000" w:themeColor="text1"/>
          <w:szCs w:val="21"/>
          <w14:textFill>
            <w14:solidFill>
              <w14:schemeClr w14:val="tx1"/>
            </w14:solidFill>
          </w14:textFill>
        </w:rPr>
        <w:t xml:space="preserve">_              </w:t>
      </w:r>
      <w:r>
        <w:rPr>
          <w:rFonts w:ascii="黑体" w:hAnsi="黑体" w:eastAsia="黑体" w:cs="Arial"/>
          <w:color w:val="000000" w:themeColor="text1"/>
          <w:szCs w:val="21"/>
          <w14:textFill>
            <w14:solidFill>
              <w14:schemeClr w14:val="tx1"/>
            </w14:solidFill>
          </w14:textFill>
        </w:rPr>
        <w:t>姓名：</w:t>
      </w:r>
      <w:r>
        <w:rPr>
          <w:rFonts w:ascii="黑体" w:hAnsi="黑体" w:eastAsia="黑体"/>
          <w:color w:val="000000" w:themeColor="text1"/>
          <w:szCs w:val="21"/>
          <w14:textFill>
            <w14:solidFill>
              <w14:schemeClr w14:val="tx1"/>
            </w14:solidFill>
          </w14:textFill>
        </w:rPr>
        <w:t>_______</w:t>
      </w:r>
      <w:r>
        <w:rPr>
          <w:rFonts w:hint="eastAsia" w:ascii="黑体" w:hAnsi="黑体" w:eastAsia="黑体"/>
          <w:color w:val="000000" w:themeColor="text1"/>
          <w:szCs w:val="21"/>
          <w:u w:val="single"/>
          <w14:textFill>
            <w14:solidFill>
              <w14:schemeClr w14:val="tx1"/>
            </w14:solidFill>
          </w14:textFill>
        </w:rPr>
        <w:t>____________</w:t>
      </w:r>
      <w:r>
        <w:rPr>
          <w:rFonts w:ascii="黑体" w:hAnsi="黑体" w:eastAsia="黑体"/>
          <w:color w:val="000000" w:themeColor="text1"/>
          <w:szCs w:val="21"/>
          <w14:textFill>
            <w14:solidFill>
              <w14:schemeClr w14:val="tx1"/>
            </w14:solidFill>
          </w14:textFill>
        </w:rPr>
        <w:t>_______</w:t>
      </w:r>
    </w:p>
    <w:p>
      <w:pPr>
        <w:rPr>
          <w:rFonts w:ascii="黑体" w:hAnsi="黑体" w:eastAsia="黑体" w:cs="Arial"/>
          <w:color w:val="000000" w:themeColor="text1"/>
          <w:szCs w:val="21"/>
          <w14:textFill>
            <w14:solidFill>
              <w14:schemeClr w14:val="tx1"/>
            </w14:solidFill>
          </w14:textFill>
        </w:rPr>
      </w:pPr>
      <w:r>
        <w:rPr>
          <w:rFonts w:hint="eastAsia" w:ascii="黑体" w:hAnsi="黑体" w:eastAsia="黑体" w:cs="Arial"/>
          <w:szCs w:val="21"/>
        </w:rPr>
        <w:t>职务：</w:t>
      </w:r>
      <w:r>
        <w:rPr>
          <w:rFonts w:hint="eastAsia" w:ascii="黑体" w:hAnsi="黑体" w:eastAsia="黑体" w:cs="宋体"/>
          <w:color w:val="000000" w:themeColor="text1"/>
          <w:kern w:val="0"/>
          <w:szCs w:val="21"/>
          <w:u w:val="single"/>
          <w:lang w:val="zh-CN"/>
          <w14:textFill>
            <w14:solidFill>
              <w14:schemeClr w14:val="tx1"/>
            </w14:solidFill>
          </w14:textFill>
        </w:rPr>
        <w:t xml:space="preserve">   ____ </w:t>
      </w:r>
      <w:r>
        <w:rPr>
          <w:rFonts w:ascii="黑体" w:hAnsi="黑体" w:eastAsia="黑体" w:cs="宋体"/>
          <w:color w:val="000000" w:themeColor="text1"/>
          <w:kern w:val="0"/>
          <w:szCs w:val="21"/>
          <w:u w:val="single"/>
          <w:lang w:val="zh-CN"/>
          <w14:textFill>
            <w14:solidFill>
              <w14:schemeClr w14:val="tx1"/>
            </w14:solidFill>
          </w14:textFill>
        </w:rPr>
        <w:t xml:space="preserve">       </w:t>
      </w:r>
      <w:r>
        <w:rPr>
          <w:rFonts w:hint="eastAsia" w:ascii="黑体" w:hAnsi="黑体" w:eastAsia="黑体" w:cs="宋体"/>
          <w:color w:val="000000" w:themeColor="text1"/>
          <w:kern w:val="0"/>
          <w:szCs w:val="21"/>
          <w:u w:val="single"/>
          <w:lang w:val="zh-CN"/>
          <w14:textFill>
            <w14:solidFill>
              <w14:schemeClr w14:val="tx1"/>
            </w14:solidFill>
          </w14:textFill>
        </w:rPr>
        <w:t>__________</w:t>
      </w:r>
      <w:r>
        <w:rPr>
          <w:rFonts w:ascii="黑体" w:hAnsi="黑体" w:eastAsia="黑体" w:cs="宋体"/>
          <w:color w:val="000000" w:themeColor="text1"/>
          <w:kern w:val="0"/>
          <w:szCs w:val="21"/>
          <w:u w:val="single"/>
          <w:lang w:val="zh-CN"/>
          <w14:textFill>
            <w14:solidFill>
              <w14:schemeClr w14:val="tx1"/>
            </w14:solidFill>
          </w14:textFill>
        </w:rPr>
        <w:t>_</w:t>
      </w:r>
      <w:r>
        <w:rPr>
          <w:rFonts w:ascii="黑体" w:hAnsi="黑体" w:eastAsia="黑体" w:cs="宋体"/>
          <w:color w:val="000000" w:themeColor="text1"/>
          <w:kern w:val="0"/>
          <w:szCs w:val="21"/>
          <w:lang w:val="zh-CN"/>
          <w14:textFill>
            <w14:solidFill>
              <w14:schemeClr w14:val="tx1"/>
            </w14:solidFill>
          </w14:textFill>
        </w:rPr>
        <w:t xml:space="preserve">              职务</w:t>
      </w:r>
      <w:r>
        <w:rPr>
          <w:rFonts w:hint="eastAsia" w:ascii="黑体" w:hAnsi="黑体" w:eastAsia="黑体" w:cs="宋体"/>
          <w:color w:val="000000" w:themeColor="text1"/>
          <w:kern w:val="0"/>
          <w:szCs w:val="21"/>
          <w:lang w:val="zh-CN"/>
          <w14:textFill>
            <w14:solidFill>
              <w14:schemeClr w14:val="tx1"/>
            </w14:solidFill>
          </w14:textFill>
        </w:rPr>
        <w:t>：__________________________</w:t>
      </w:r>
    </w:p>
    <w:p>
      <w:pPr>
        <w:rPr>
          <w:rFonts w:ascii="黑体" w:hAnsi="黑体" w:eastAsia="黑体" w:cs="Arial"/>
          <w:color w:val="000000" w:themeColor="text1"/>
          <w:szCs w:val="21"/>
          <w14:textFill>
            <w14:solidFill>
              <w14:schemeClr w14:val="tx1"/>
            </w14:solidFill>
          </w14:textFill>
        </w:rPr>
      </w:pPr>
      <w:r>
        <w:rPr>
          <w:rFonts w:hint="eastAsia" w:ascii="黑体" w:hAnsi="黑体" w:eastAsia="黑体" w:cs="Arial"/>
          <w:color w:val="000000" w:themeColor="text1"/>
          <w:szCs w:val="21"/>
          <w14:textFill>
            <w14:solidFill>
              <w14:schemeClr w14:val="tx1"/>
            </w14:solidFill>
          </w14:textFill>
        </w:rPr>
        <w:t>签名：</w:t>
      </w:r>
      <w:r>
        <w:rPr>
          <w:rFonts w:ascii="黑体" w:hAnsi="黑体" w:eastAsia="黑体"/>
          <w:color w:val="000000" w:themeColor="text1"/>
          <w:szCs w:val="21"/>
          <w14:textFill>
            <w14:solidFill>
              <w14:schemeClr w14:val="tx1"/>
            </w14:solidFill>
          </w14:textFill>
        </w:rPr>
        <w:t xml:space="preserve">__________________________              </w:t>
      </w:r>
      <w:r>
        <w:rPr>
          <w:rFonts w:ascii="黑体" w:hAnsi="黑体" w:eastAsia="黑体" w:cs="Arial"/>
          <w:color w:val="000000" w:themeColor="text1"/>
          <w:szCs w:val="21"/>
          <w14:textFill>
            <w14:solidFill>
              <w14:schemeClr w14:val="tx1"/>
            </w14:solidFill>
          </w14:textFill>
        </w:rPr>
        <w:t>签名：</w:t>
      </w:r>
      <w:r>
        <w:rPr>
          <w:rFonts w:ascii="黑体" w:hAnsi="黑体" w:eastAsia="黑体"/>
          <w:color w:val="000000" w:themeColor="text1"/>
          <w:szCs w:val="21"/>
          <w14:textFill>
            <w14:solidFill>
              <w14:schemeClr w14:val="tx1"/>
            </w14:solidFill>
          </w14:textFill>
        </w:rPr>
        <w:t>__________________________</w:t>
      </w:r>
    </w:p>
    <w:p>
      <w:pPr>
        <w:rPr>
          <w:rFonts w:ascii="黑体" w:hAnsi="黑体" w:eastAsia="黑体" w:cs="Arial"/>
          <w:color w:val="000000" w:themeColor="text1"/>
          <w:szCs w:val="21"/>
          <w14:textFill>
            <w14:solidFill>
              <w14:schemeClr w14:val="tx1"/>
            </w14:solidFill>
          </w14:textFill>
        </w:rPr>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pPr>
      <w:r>
        <w:rPr>
          <w:rFonts w:hint="eastAsia" w:ascii="黑体" w:hAnsi="黑体" w:eastAsia="黑体" w:cs="Arial"/>
          <w:color w:val="000000" w:themeColor="text1"/>
          <w:szCs w:val="21"/>
          <w14:textFill>
            <w14:solidFill>
              <w14:schemeClr w14:val="tx1"/>
            </w14:solidFill>
          </w14:textFill>
        </w:rPr>
        <w:t>日期：</w:t>
      </w:r>
      <w:r>
        <w:rPr>
          <w:rFonts w:ascii="黑体" w:hAnsi="黑体" w:eastAsia="黑体"/>
          <w:color w:val="000000" w:themeColor="text1"/>
          <w:szCs w:val="21"/>
          <w:u w:val="single"/>
          <w14:textFill>
            <w14:solidFill>
              <w14:schemeClr w14:val="tx1"/>
            </w14:solidFill>
          </w14:textFill>
        </w:rPr>
        <w:t xml:space="preserve">___                       </w:t>
      </w:r>
      <w:r>
        <w:rPr>
          <w:rFonts w:ascii="黑体" w:hAnsi="黑体" w:eastAsia="黑体"/>
          <w:color w:val="000000" w:themeColor="text1"/>
          <w:szCs w:val="21"/>
          <w14:textFill>
            <w14:solidFill>
              <w14:schemeClr w14:val="tx1"/>
            </w14:solidFill>
          </w14:textFill>
        </w:rPr>
        <w:t xml:space="preserve">              </w:t>
      </w:r>
      <w:r>
        <w:rPr>
          <w:rFonts w:ascii="黑体" w:hAnsi="黑体" w:eastAsia="黑体" w:cs="Arial"/>
          <w:color w:val="000000" w:themeColor="text1"/>
          <w:szCs w:val="21"/>
          <w14:textFill>
            <w14:solidFill>
              <w14:schemeClr w14:val="tx1"/>
            </w14:solidFill>
          </w14:textFill>
        </w:rPr>
        <w:t>日期：</w:t>
      </w:r>
      <w:r>
        <w:rPr>
          <w:rFonts w:ascii="黑体" w:hAnsi="黑体" w:eastAsia="黑体"/>
          <w:color w:val="000000" w:themeColor="text1"/>
          <w:szCs w:val="21"/>
          <w14:textFill>
            <w14:solidFill>
              <w14:schemeClr w14:val="tx1"/>
            </w14:solidFill>
          </w14:textFill>
        </w:rPr>
        <w:t>__________________________</w:t>
      </w:r>
    </w:p>
    <w:p>
      <w:pPr>
        <w:rPr>
          <w:rFonts w:ascii="黑体" w:hAnsi="黑体" w:eastAsia="黑体"/>
        </w:rPr>
      </w:pPr>
    </w:p>
    <w:tbl>
      <w:tblPr>
        <w:tblStyle w:val="12"/>
        <w:tblW w:w="10885" w:type="dxa"/>
        <w:tblInd w:w="-885" w:type="dxa"/>
        <w:tblLayout w:type="autofit"/>
        <w:tblCellMar>
          <w:top w:w="0" w:type="dxa"/>
          <w:left w:w="108" w:type="dxa"/>
          <w:bottom w:w="0" w:type="dxa"/>
          <w:right w:w="108" w:type="dxa"/>
        </w:tblCellMar>
      </w:tblPr>
      <w:tblGrid>
        <w:gridCol w:w="851"/>
        <w:gridCol w:w="709"/>
        <w:gridCol w:w="262"/>
        <w:gridCol w:w="618"/>
        <w:gridCol w:w="1530"/>
        <w:gridCol w:w="922"/>
        <w:gridCol w:w="70"/>
        <w:gridCol w:w="850"/>
        <w:gridCol w:w="284"/>
        <w:gridCol w:w="636"/>
        <w:gridCol w:w="4153"/>
      </w:tblGrid>
      <w:tr>
        <w:tblPrEx>
          <w:tblCellMar>
            <w:top w:w="0" w:type="dxa"/>
            <w:left w:w="108" w:type="dxa"/>
            <w:bottom w:w="0" w:type="dxa"/>
            <w:right w:w="108" w:type="dxa"/>
          </w:tblCellMar>
        </w:tblPrEx>
        <w:trPr>
          <w:trHeight w:val="510" w:hRule="atLeast"/>
        </w:trPr>
        <w:tc>
          <w:tcPr>
            <w:tcW w:w="10885" w:type="dxa"/>
            <w:gridSpan w:val="11"/>
            <w:tcBorders>
              <w:top w:val="single" w:color="auto" w:sz="8" w:space="0"/>
              <w:left w:val="single" w:color="auto" w:sz="8" w:space="0"/>
              <w:bottom w:val="nil"/>
              <w:right w:val="single" w:color="auto" w:sz="4" w:space="0"/>
            </w:tcBorders>
            <w:shd w:val="clear" w:color="auto" w:fill="auto"/>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优惠价格表</w:t>
            </w:r>
          </w:p>
        </w:tc>
      </w:tr>
      <w:tr>
        <w:tblPrEx>
          <w:tblCellMar>
            <w:top w:w="0" w:type="dxa"/>
            <w:left w:w="108" w:type="dxa"/>
            <w:bottom w:w="0" w:type="dxa"/>
            <w:right w:w="108" w:type="dxa"/>
          </w:tblCellMar>
        </w:tblPrEx>
        <w:trPr>
          <w:trHeight w:val="293" w:hRule="atLeast"/>
        </w:trPr>
        <w:tc>
          <w:tcPr>
            <w:tcW w:w="10885" w:type="dxa"/>
            <w:gridSpan w:val="11"/>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rPr>
            </w:pPr>
            <w:r>
              <w:rPr>
                <w:rFonts w:hint="eastAsia" w:ascii="宋体" w:hAnsi="宋体" w:cs="宋体"/>
                <w:b/>
                <w:bCs/>
                <w:kern w:val="0"/>
                <w:sz w:val="20"/>
              </w:rPr>
              <w:t>图片素材</w:t>
            </w:r>
          </w:p>
        </w:tc>
      </w:tr>
      <w:tr>
        <w:tblPrEx>
          <w:tblCellMar>
            <w:top w:w="0" w:type="dxa"/>
            <w:left w:w="108" w:type="dxa"/>
            <w:bottom w:w="0" w:type="dxa"/>
            <w:right w:w="108" w:type="dxa"/>
          </w:tblCellMar>
        </w:tblPrEx>
        <w:trPr>
          <w:trHeight w:val="585" w:hRule="atLeast"/>
        </w:trPr>
        <w:tc>
          <w:tcPr>
            <w:tcW w:w="851" w:type="dxa"/>
            <w:tcBorders>
              <w:top w:val="nil"/>
              <w:left w:val="single" w:color="auto" w:sz="8" w:space="0"/>
              <w:bottom w:val="single" w:color="auto" w:sz="4" w:space="0"/>
              <w:right w:val="single" w:color="auto" w:sz="4" w:space="0"/>
            </w:tcBorders>
            <w:shd w:val="clear" w:color="000000" w:fill="C0C0C0"/>
            <w:vAlign w:val="center"/>
          </w:tcPr>
          <w:p>
            <w:pPr>
              <w:widowControl/>
              <w:bidi/>
              <w:jc w:val="center"/>
              <w:rPr>
                <w:rFonts w:ascii="宋体" w:hAnsi="宋体" w:cs="宋体"/>
                <w:b/>
                <w:bCs/>
                <w:kern w:val="0"/>
                <w:sz w:val="20"/>
              </w:rPr>
            </w:pPr>
            <w:r>
              <w:rPr>
                <w:rFonts w:hint="eastAsia" w:ascii="宋体" w:hAnsi="宋体" w:cs="宋体"/>
                <w:b/>
                <w:bCs/>
                <w:kern w:val="0"/>
                <w:sz w:val="20"/>
                <w:rtl/>
              </w:rPr>
              <w:t>分类</w:t>
            </w:r>
          </w:p>
        </w:tc>
        <w:tc>
          <w:tcPr>
            <w:tcW w:w="709" w:type="dxa"/>
            <w:tcBorders>
              <w:top w:val="nil"/>
              <w:left w:val="nil"/>
              <w:bottom w:val="single" w:color="auto" w:sz="4" w:space="0"/>
              <w:right w:val="single" w:color="auto" w:sz="4" w:space="0"/>
            </w:tcBorders>
            <w:shd w:val="clear" w:color="000000" w:fill="C0C0C0"/>
            <w:vAlign w:val="center"/>
          </w:tcPr>
          <w:p>
            <w:pPr>
              <w:widowControl/>
              <w:bidi/>
              <w:jc w:val="center"/>
              <w:rPr>
                <w:rFonts w:ascii="宋体" w:hAnsi="宋体" w:cs="宋体"/>
                <w:b/>
                <w:bCs/>
                <w:kern w:val="0"/>
                <w:sz w:val="20"/>
              </w:rPr>
            </w:pPr>
            <w:r>
              <w:rPr>
                <w:rFonts w:hint="eastAsia" w:ascii="宋体" w:hAnsi="宋体" w:cs="宋体"/>
                <w:b/>
                <w:bCs/>
                <w:kern w:val="0"/>
                <w:sz w:val="20"/>
                <w:rtl/>
              </w:rPr>
              <w:t>编号</w:t>
            </w:r>
          </w:p>
        </w:tc>
        <w:tc>
          <w:tcPr>
            <w:tcW w:w="2410" w:type="dxa"/>
            <w:gridSpan w:val="3"/>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宋体" w:hAnsi="宋体" w:cs="宋体"/>
                <w:b/>
                <w:bCs/>
                <w:kern w:val="0"/>
                <w:sz w:val="20"/>
              </w:rPr>
            </w:pPr>
            <w:r>
              <w:rPr>
                <w:rFonts w:hint="eastAsia" w:ascii="宋体" w:hAnsi="宋体" w:cs="宋体"/>
                <w:b/>
                <w:bCs/>
                <w:kern w:val="0"/>
                <w:sz w:val="20"/>
              </w:rPr>
              <w:t>用途</w:t>
            </w:r>
          </w:p>
        </w:tc>
        <w:tc>
          <w:tcPr>
            <w:tcW w:w="992" w:type="dxa"/>
            <w:gridSpan w:val="2"/>
            <w:tcBorders>
              <w:top w:val="nil"/>
              <w:left w:val="nil"/>
              <w:bottom w:val="single" w:color="auto" w:sz="4" w:space="0"/>
              <w:right w:val="single" w:color="auto" w:sz="4" w:space="0"/>
            </w:tcBorders>
            <w:shd w:val="clear" w:color="000000" w:fill="C0C0C0"/>
            <w:vAlign w:val="center"/>
          </w:tcPr>
          <w:p>
            <w:pPr>
              <w:widowControl/>
              <w:jc w:val="center"/>
              <w:rPr>
                <w:rFonts w:ascii="宋体" w:hAnsi="宋体" w:cs="宋体"/>
                <w:b/>
                <w:bCs/>
                <w:kern w:val="0"/>
                <w:sz w:val="20"/>
              </w:rPr>
            </w:pPr>
            <w:r>
              <w:rPr>
                <w:rFonts w:hint="eastAsia" w:ascii="宋体" w:hAnsi="宋体" w:cs="宋体"/>
                <w:b/>
                <w:bCs/>
                <w:kern w:val="0"/>
                <w:sz w:val="20"/>
              </w:rPr>
              <w:t>标准价格（RMB）</w:t>
            </w:r>
          </w:p>
        </w:tc>
        <w:tc>
          <w:tcPr>
            <w:tcW w:w="1134" w:type="dxa"/>
            <w:gridSpan w:val="2"/>
            <w:tcBorders>
              <w:top w:val="nil"/>
              <w:left w:val="nil"/>
              <w:bottom w:val="single" w:color="auto" w:sz="4" w:space="0"/>
              <w:right w:val="single" w:color="auto" w:sz="4" w:space="0"/>
            </w:tcBorders>
            <w:shd w:val="clear" w:color="000000" w:fill="C0C0C0"/>
            <w:vAlign w:val="center"/>
          </w:tcPr>
          <w:p>
            <w:pPr>
              <w:widowControl/>
              <w:jc w:val="center"/>
              <w:rPr>
                <w:rFonts w:hint="eastAsia" w:ascii="宋体" w:hAnsi="宋体" w:eastAsia="宋体" w:cs="宋体"/>
                <w:b/>
                <w:bCs/>
                <w:kern w:val="0"/>
                <w:sz w:val="20"/>
                <w:lang w:eastAsia="zh-CN"/>
              </w:rPr>
            </w:pPr>
            <w:r>
              <w:rPr>
                <w:rFonts w:hint="eastAsia" w:ascii="宋体" w:hAnsi="宋体" w:cs="宋体"/>
                <w:b/>
                <w:bCs/>
                <w:kern w:val="0"/>
                <w:sz w:val="20"/>
              </w:rPr>
              <w:t>优惠价格</w:t>
            </w:r>
          </w:p>
          <w:p>
            <w:pPr>
              <w:widowControl/>
              <w:jc w:val="center"/>
              <w:rPr>
                <w:rFonts w:ascii="宋体" w:hAnsi="宋体" w:cs="宋体"/>
                <w:b/>
                <w:bCs/>
                <w:kern w:val="0"/>
                <w:sz w:val="20"/>
              </w:rPr>
            </w:pPr>
            <w:r>
              <w:rPr>
                <w:rFonts w:hint="eastAsia" w:ascii="宋体" w:hAnsi="宋体" w:cs="宋体"/>
                <w:b/>
                <w:bCs/>
                <w:kern w:val="0"/>
                <w:sz w:val="20"/>
              </w:rPr>
              <w:t>（RMB）</w:t>
            </w:r>
          </w:p>
        </w:tc>
        <w:tc>
          <w:tcPr>
            <w:tcW w:w="4789" w:type="dxa"/>
            <w:gridSpan w:val="2"/>
            <w:tcBorders>
              <w:top w:val="nil"/>
              <w:left w:val="nil"/>
              <w:bottom w:val="single" w:color="auto" w:sz="4" w:space="0"/>
              <w:right w:val="single" w:color="auto" w:sz="8" w:space="0"/>
            </w:tcBorders>
            <w:shd w:val="clear" w:color="000000" w:fill="C0C0C0"/>
            <w:vAlign w:val="center"/>
          </w:tcPr>
          <w:p>
            <w:pPr>
              <w:widowControl/>
              <w:jc w:val="center"/>
              <w:rPr>
                <w:rFonts w:ascii="宋体" w:hAnsi="宋体" w:cs="宋体"/>
                <w:b/>
                <w:bCs/>
                <w:kern w:val="0"/>
                <w:sz w:val="20"/>
              </w:rPr>
            </w:pPr>
            <w:r>
              <w:rPr>
                <w:rFonts w:hint="eastAsia" w:ascii="宋体" w:hAnsi="宋体" w:cs="宋体"/>
                <w:b/>
                <w:bCs/>
                <w:kern w:val="0"/>
                <w:sz w:val="20"/>
              </w:rPr>
              <w:t>用途定义</w:t>
            </w:r>
          </w:p>
        </w:tc>
      </w:tr>
      <w:tr>
        <w:tblPrEx>
          <w:tblCellMar>
            <w:top w:w="0" w:type="dxa"/>
            <w:left w:w="108" w:type="dxa"/>
            <w:bottom w:w="0" w:type="dxa"/>
            <w:right w:w="108" w:type="dxa"/>
          </w:tblCellMar>
        </w:tblPrEx>
        <w:trPr>
          <w:trHeight w:val="293" w:hRule="atLeast"/>
        </w:trPr>
        <w:tc>
          <w:tcPr>
            <w:tcW w:w="851" w:type="dxa"/>
            <w:vMerge w:val="restart"/>
            <w:tcBorders>
              <w:top w:val="nil"/>
              <w:left w:val="single" w:color="auto" w:sz="8" w:space="0"/>
              <w:bottom w:val="single" w:color="auto" w:sz="4" w:space="0"/>
              <w:right w:val="single" w:color="auto" w:sz="4" w:space="0"/>
            </w:tcBorders>
            <w:shd w:val="clear" w:color="000000" w:fill="C0C0C0"/>
            <w:textDirection w:val="tbRl"/>
            <w:vAlign w:val="center"/>
          </w:tcPr>
          <w:p>
            <w:pPr>
              <w:widowControl/>
              <w:jc w:val="center"/>
              <w:rPr>
                <w:rFonts w:hint="eastAsia" w:ascii="宋体" w:hAnsi="宋体" w:eastAsia="宋体" w:cs="宋体"/>
                <w:b/>
                <w:bCs/>
                <w:kern w:val="0"/>
                <w:sz w:val="20"/>
                <w:lang w:eastAsia="zh-CN"/>
              </w:rPr>
            </w:pPr>
            <w:r>
              <w:rPr>
                <w:rFonts w:hint="eastAsia" w:ascii="宋体" w:hAnsi="宋体" w:cs="宋体"/>
                <w:b/>
                <w:bCs/>
                <w:kern w:val="0"/>
                <w:sz w:val="20"/>
              </w:rPr>
              <w:t>RM</w:t>
            </w:r>
          </w:p>
          <w:p>
            <w:pPr>
              <w:widowControl/>
              <w:jc w:val="center"/>
              <w:rPr>
                <w:rFonts w:ascii="宋体" w:hAnsi="宋体" w:cs="宋体"/>
                <w:b/>
                <w:bCs/>
                <w:kern w:val="0"/>
                <w:sz w:val="20"/>
              </w:rPr>
            </w:pPr>
            <w:r>
              <w:rPr>
                <w:rFonts w:hint="eastAsia" w:ascii="宋体" w:hAnsi="宋体" w:cs="宋体"/>
                <w:b/>
                <w:bCs/>
                <w:kern w:val="0"/>
                <w:sz w:val="20"/>
              </w:rPr>
              <w:t>单一用途</w:t>
            </w:r>
          </w:p>
        </w:tc>
        <w:tc>
          <w:tcPr>
            <w:tcW w:w="709" w:type="dxa"/>
            <w:tcBorders>
              <w:top w:val="nil"/>
              <w:left w:val="nil"/>
              <w:bottom w:val="single" w:color="auto" w:sz="4" w:space="0"/>
              <w:right w:val="single" w:color="auto" w:sz="4" w:space="0"/>
            </w:tcBorders>
            <w:shd w:val="clear" w:color="auto" w:fill="auto"/>
            <w:vAlign w:val="center"/>
          </w:tcPr>
          <w:p>
            <w:pPr>
              <w:widowControl/>
              <w:bidi/>
              <w:jc w:val="center"/>
              <w:rPr>
                <w:rFonts w:ascii="宋体" w:hAnsi="宋体" w:cs="宋体"/>
                <w:kern w:val="0"/>
                <w:sz w:val="20"/>
              </w:rPr>
            </w:pPr>
            <w:r>
              <w:rPr>
                <w:rFonts w:hint="eastAsia" w:ascii="宋体" w:hAnsi="宋体" w:cs="宋体"/>
                <w:kern w:val="0"/>
                <w:sz w:val="20"/>
                <w:rtl/>
              </w:rPr>
              <w:t>1</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微博微信，一次性发布</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1,000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100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仅限于微博和微信编辑用途配图，一次性发布使用。</w:t>
            </w:r>
          </w:p>
        </w:tc>
      </w:tr>
      <w:tr>
        <w:tblPrEx>
          <w:tblCellMar>
            <w:top w:w="0" w:type="dxa"/>
            <w:left w:w="108" w:type="dxa"/>
            <w:bottom w:w="0" w:type="dxa"/>
            <w:right w:w="108" w:type="dxa"/>
          </w:tblCellMar>
        </w:tblPrEx>
        <w:trPr>
          <w:trHeight w:val="293" w:hRule="atLeast"/>
        </w:trPr>
        <w:tc>
          <w:tcPr>
            <w:tcW w:w="851" w:type="dxa"/>
            <w:vMerge w:val="continue"/>
            <w:tcBorders>
              <w:top w:val="nil"/>
              <w:left w:val="single" w:color="auto" w:sz="8" w:space="0"/>
              <w:bottom w:val="single" w:color="auto" w:sz="4" w:space="0"/>
              <w:right w:val="single" w:color="auto" w:sz="4" w:space="0"/>
            </w:tcBorders>
            <w:shd w:val="clear" w:color="000000" w:fill="C0C0C0"/>
            <w:textDirection w:val="tbRl"/>
            <w:vAlign w:val="center"/>
          </w:tcPr>
          <w:p>
            <w:pPr>
              <w:widowControl/>
              <w:jc w:val="center"/>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vAlign w:val="center"/>
          </w:tcPr>
          <w:p>
            <w:pPr>
              <w:widowControl/>
              <w:bidi/>
              <w:jc w:val="center"/>
              <w:rPr>
                <w:rFonts w:ascii="宋体" w:hAnsi="宋体" w:cs="宋体"/>
                <w:kern w:val="0"/>
                <w:sz w:val="20"/>
                <w:rtl/>
              </w:rPr>
            </w:pPr>
            <w:r>
              <w:rPr>
                <w:rFonts w:hint="eastAsia" w:ascii="宋体" w:hAnsi="宋体" w:cs="宋体"/>
                <w:kern w:val="0"/>
                <w:sz w:val="20"/>
                <w:rtl/>
              </w:rPr>
              <w:t>2</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微博微信，多次性发布</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6,000</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600</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仅限于微博和微信编辑用途配图，协议内关联公司多次性发布使用。</w:t>
            </w:r>
          </w:p>
        </w:tc>
      </w:tr>
      <w:tr>
        <w:tblPrEx>
          <w:tblCellMar>
            <w:top w:w="0" w:type="dxa"/>
            <w:left w:w="108" w:type="dxa"/>
            <w:bottom w:w="0" w:type="dxa"/>
            <w:right w:w="108" w:type="dxa"/>
          </w:tblCellMar>
        </w:tblPrEx>
        <w:trPr>
          <w:trHeight w:val="585" w:hRule="atLeast"/>
        </w:trPr>
        <w:tc>
          <w:tcPr>
            <w:tcW w:w="85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vAlign w:val="center"/>
          </w:tcPr>
          <w:p>
            <w:pPr>
              <w:widowControl/>
              <w:bidi/>
              <w:jc w:val="center"/>
              <w:rPr>
                <w:rFonts w:ascii="宋体" w:hAnsi="宋体" w:cs="宋体"/>
                <w:kern w:val="0"/>
                <w:sz w:val="20"/>
              </w:rPr>
            </w:pPr>
            <w:r>
              <w:rPr>
                <w:rFonts w:hint="eastAsia" w:ascii="宋体" w:hAnsi="宋体" w:cs="宋体"/>
                <w:kern w:val="0"/>
                <w:sz w:val="20"/>
                <w:rtl/>
              </w:rPr>
              <w:t>3</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企业内刊、内部手册、内部培训材料</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1,500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600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内部平面用途－手册，通讯和宣传品:仅发放给公司员工的内部使用的手册，通讯，或其他资料（例如培训材料）。</w:t>
            </w:r>
          </w:p>
        </w:tc>
      </w:tr>
      <w:tr>
        <w:tblPrEx>
          <w:tblCellMar>
            <w:top w:w="0" w:type="dxa"/>
            <w:left w:w="108" w:type="dxa"/>
            <w:bottom w:w="0" w:type="dxa"/>
            <w:right w:w="108" w:type="dxa"/>
          </w:tblCellMar>
        </w:tblPrEx>
        <w:trPr>
          <w:trHeight w:val="293" w:hRule="atLeast"/>
        </w:trPr>
        <w:tc>
          <w:tcPr>
            <w:tcW w:w="85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vAlign w:val="center"/>
          </w:tcPr>
          <w:p>
            <w:pPr>
              <w:widowControl/>
              <w:bidi/>
              <w:jc w:val="center"/>
              <w:rPr>
                <w:rFonts w:ascii="宋体" w:hAnsi="宋体" w:cs="宋体"/>
                <w:kern w:val="0"/>
                <w:sz w:val="20"/>
              </w:rPr>
            </w:pPr>
            <w:r>
              <w:rPr>
                <w:rFonts w:hint="eastAsia" w:ascii="宋体" w:hAnsi="宋体" w:cs="宋体"/>
                <w:kern w:val="0"/>
                <w:sz w:val="20"/>
                <w:rtl/>
              </w:rPr>
              <w:t>4</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户外广告牌或广告墙</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3,000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1,500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户外广告展示:户外的广告牌或广告墙，包括电子或移动广告牌。</w:t>
            </w:r>
          </w:p>
        </w:tc>
      </w:tr>
      <w:tr>
        <w:tblPrEx>
          <w:tblCellMar>
            <w:top w:w="0" w:type="dxa"/>
            <w:left w:w="108" w:type="dxa"/>
            <w:bottom w:w="0" w:type="dxa"/>
            <w:right w:w="108" w:type="dxa"/>
          </w:tblCellMar>
        </w:tblPrEx>
        <w:trPr>
          <w:trHeight w:val="878" w:hRule="atLeast"/>
        </w:trPr>
        <w:tc>
          <w:tcPr>
            <w:tcW w:w="85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vAlign w:val="center"/>
          </w:tcPr>
          <w:p>
            <w:pPr>
              <w:widowControl/>
              <w:bidi/>
              <w:jc w:val="center"/>
              <w:rPr>
                <w:rFonts w:ascii="宋体" w:hAnsi="宋体" w:cs="宋体"/>
                <w:kern w:val="0"/>
                <w:sz w:val="20"/>
              </w:rPr>
            </w:pPr>
            <w:r>
              <w:rPr>
                <w:rFonts w:hint="eastAsia" w:ascii="宋体" w:hAnsi="宋体" w:cs="宋体"/>
                <w:kern w:val="0"/>
                <w:sz w:val="20"/>
                <w:rtl/>
              </w:rPr>
              <w:t>5</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室内POP用途、展会（展板、店内展示、横幅、桌卡、POP 等，不包含宣传册及产品包装）</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3,000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1,500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展示用途－销售型广告:包括所有的室内用途、内部印刷和电子类用途（通常不是付费的空间广告），包括展会展板、店内展示、横幅、桌卡和POP等。</w:t>
            </w:r>
          </w:p>
        </w:tc>
      </w:tr>
      <w:tr>
        <w:tblPrEx>
          <w:tblCellMar>
            <w:top w:w="0" w:type="dxa"/>
            <w:left w:w="108" w:type="dxa"/>
            <w:bottom w:w="0" w:type="dxa"/>
            <w:right w:w="108" w:type="dxa"/>
          </w:tblCellMar>
        </w:tblPrEx>
        <w:trPr>
          <w:trHeight w:val="293" w:hRule="atLeast"/>
        </w:trPr>
        <w:tc>
          <w:tcPr>
            <w:tcW w:w="85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vAlign w:val="center"/>
          </w:tcPr>
          <w:p>
            <w:pPr>
              <w:widowControl/>
              <w:bidi/>
              <w:jc w:val="center"/>
              <w:rPr>
                <w:rFonts w:ascii="宋体" w:hAnsi="宋体" w:cs="宋体"/>
                <w:kern w:val="0"/>
                <w:sz w:val="20"/>
              </w:rPr>
            </w:pPr>
            <w:r>
              <w:rPr>
                <w:rFonts w:hint="eastAsia" w:ascii="宋体" w:hAnsi="宋体" w:cs="宋体"/>
                <w:kern w:val="0"/>
                <w:sz w:val="20"/>
                <w:rtl/>
              </w:rPr>
              <w:t>6</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报纸和杂志广告</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3,000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1,500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平面广告用途 -- 报纸和杂志:在报纸或杂志印刷品中的付费广告</w:t>
            </w:r>
          </w:p>
        </w:tc>
      </w:tr>
      <w:tr>
        <w:tblPrEx>
          <w:tblCellMar>
            <w:top w:w="0" w:type="dxa"/>
            <w:left w:w="108" w:type="dxa"/>
            <w:bottom w:w="0" w:type="dxa"/>
            <w:right w:w="108" w:type="dxa"/>
          </w:tblCellMar>
        </w:tblPrEx>
        <w:trPr>
          <w:trHeight w:val="293" w:hRule="atLeast"/>
        </w:trPr>
        <w:tc>
          <w:tcPr>
            <w:tcW w:w="85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vAlign w:val="center"/>
          </w:tcPr>
          <w:p>
            <w:pPr>
              <w:widowControl/>
              <w:bidi/>
              <w:jc w:val="center"/>
              <w:rPr>
                <w:rFonts w:ascii="宋体" w:hAnsi="宋体" w:cs="宋体"/>
                <w:kern w:val="0"/>
                <w:sz w:val="20"/>
              </w:rPr>
            </w:pPr>
            <w:r>
              <w:rPr>
                <w:rFonts w:hint="eastAsia" w:ascii="宋体" w:hAnsi="宋体" w:cs="宋体"/>
                <w:kern w:val="0"/>
                <w:sz w:val="20"/>
                <w:rtl/>
              </w:rPr>
              <w:t>7</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电视广告</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3,500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1,800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电视用途－商业广告:长度少于90秒的电视广告。</w:t>
            </w:r>
          </w:p>
        </w:tc>
      </w:tr>
      <w:tr>
        <w:tblPrEx>
          <w:tblCellMar>
            <w:top w:w="0" w:type="dxa"/>
            <w:left w:w="108" w:type="dxa"/>
            <w:bottom w:w="0" w:type="dxa"/>
            <w:right w:w="108" w:type="dxa"/>
          </w:tblCellMar>
        </w:tblPrEx>
        <w:trPr>
          <w:trHeight w:val="293" w:hRule="atLeast"/>
        </w:trPr>
        <w:tc>
          <w:tcPr>
            <w:tcW w:w="85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vAlign w:val="center"/>
          </w:tcPr>
          <w:p>
            <w:pPr>
              <w:widowControl/>
              <w:bidi/>
              <w:jc w:val="center"/>
              <w:rPr>
                <w:rFonts w:ascii="宋体" w:hAnsi="宋体" w:cs="宋体"/>
                <w:kern w:val="0"/>
                <w:sz w:val="20"/>
              </w:rPr>
            </w:pPr>
            <w:r>
              <w:rPr>
                <w:rFonts w:hint="eastAsia" w:ascii="宋体" w:hAnsi="宋体" w:cs="宋体"/>
                <w:kern w:val="0"/>
                <w:sz w:val="20"/>
                <w:rtl/>
              </w:rPr>
              <w:t>8</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专题广告片</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3,500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1,800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电视用途－专题广告片:长度超过90秒的长版式电视广告。</w:t>
            </w:r>
          </w:p>
        </w:tc>
      </w:tr>
      <w:tr>
        <w:tblPrEx>
          <w:tblCellMar>
            <w:top w:w="0" w:type="dxa"/>
            <w:left w:w="108" w:type="dxa"/>
            <w:bottom w:w="0" w:type="dxa"/>
            <w:right w:w="108" w:type="dxa"/>
          </w:tblCellMar>
        </w:tblPrEx>
        <w:trPr>
          <w:trHeight w:val="585" w:hRule="atLeast"/>
        </w:trPr>
        <w:tc>
          <w:tcPr>
            <w:tcW w:w="85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vAlign w:val="center"/>
          </w:tcPr>
          <w:p>
            <w:pPr>
              <w:widowControl/>
              <w:bidi/>
              <w:jc w:val="center"/>
              <w:rPr>
                <w:rFonts w:ascii="宋体" w:hAnsi="宋体" w:cs="宋体"/>
                <w:kern w:val="0"/>
                <w:sz w:val="20"/>
              </w:rPr>
            </w:pPr>
            <w:r>
              <w:rPr>
                <w:rFonts w:hint="eastAsia" w:ascii="宋体" w:hAnsi="宋体" w:cs="宋体"/>
                <w:kern w:val="0"/>
                <w:sz w:val="20"/>
                <w:rtl/>
              </w:rPr>
              <w:t>9</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画册、折页</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2,000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1,000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手册和直邮:有封面和内页的印刷品，包括手册、直邮资料、信封、商品目录、折页和小册子。</w:t>
            </w:r>
          </w:p>
        </w:tc>
      </w:tr>
      <w:tr>
        <w:tblPrEx>
          <w:tblCellMar>
            <w:top w:w="0" w:type="dxa"/>
            <w:left w:w="108" w:type="dxa"/>
            <w:bottom w:w="0" w:type="dxa"/>
            <w:right w:w="108" w:type="dxa"/>
          </w:tblCellMar>
        </w:tblPrEx>
        <w:trPr>
          <w:trHeight w:val="878" w:hRule="atLeast"/>
        </w:trPr>
        <w:tc>
          <w:tcPr>
            <w:tcW w:w="85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vAlign w:val="center"/>
          </w:tcPr>
          <w:p>
            <w:pPr>
              <w:widowControl/>
              <w:bidi/>
              <w:jc w:val="center"/>
              <w:rPr>
                <w:rFonts w:ascii="宋体" w:hAnsi="宋体" w:cs="宋体"/>
                <w:kern w:val="0"/>
                <w:sz w:val="20"/>
              </w:rPr>
            </w:pPr>
            <w:r>
              <w:rPr>
                <w:rFonts w:hint="eastAsia" w:ascii="宋体" w:hAnsi="宋体" w:cs="宋体"/>
                <w:kern w:val="0"/>
                <w:sz w:val="20"/>
                <w:rtl/>
              </w:rPr>
              <w:t>10</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单张、明信片、公司信纸</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2,500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1,250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单页和明信片:单张非折叠的印刷品（如果是可折叠的单页，请参见“手册和直邮”）。包括明信片、礼券、广告重印本、公司信纸和传单。</w:t>
            </w:r>
          </w:p>
        </w:tc>
      </w:tr>
      <w:tr>
        <w:tblPrEx>
          <w:tblCellMar>
            <w:top w:w="0" w:type="dxa"/>
            <w:left w:w="108" w:type="dxa"/>
            <w:bottom w:w="0" w:type="dxa"/>
            <w:right w:w="108" w:type="dxa"/>
          </w:tblCellMar>
        </w:tblPrEx>
        <w:trPr>
          <w:trHeight w:val="878" w:hRule="atLeast"/>
        </w:trPr>
        <w:tc>
          <w:tcPr>
            <w:tcW w:w="85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vAlign w:val="center"/>
          </w:tcPr>
          <w:p>
            <w:pPr>
              <w:widowControl/>
              <w:bidi/>
              <w:jc w:val="center"/>
              <w:rPr>
                <w:rFonts w:ascii="宋体" w:hAnsi="宋体" w:cs="宋体"/>
                <w:kern w:val="0"/>
                <w:sz w:val="20"/>
              </w:rPr>
            </w:pPr>
            <w:r>
              <w:rPr>
                <w:rFonts w:hint="eastAsia" w:ascii="宋体" w:hAnsi="宋体" w:cs="宋体"/>
                <w:kern w:val="0"/>
                <w:sz w:val="20"/>
                <w:rtl/>
              </w:rPr>
              <w:t>11</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企业台历/挂历、贺卡</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2,000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1,000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促销用的日历和贺卡:公司和机构的可折叠的单页，或者集体邀请、问候、感谢或节假日用的贺卡；包括电子版本和用于推广业务、机构、团体或事业的免费赠送的日历。非用于零售。</w:t>
            </w:r>
          </w:p>
        </w:tc>
      </w:tr>
      <w:tr>
        <w:tblPrEx>
          <w:tblCellMar>
            <w:top w:w="0" w:type="dxa"/>
            <w:left w:w="108" w:type="dxa"/>
            <w:bottom w:w="0" w:type="dxa"/>
            <w:right w:w="108" w:type="dxa"/>
          </w:tblCellMar>
        </w:tblPrEx>
        <w:trPr>
          <w:trHeight w:val="585" w:hRule="atLeast"/>
        </w:trPr>
        <w:tc>
          <w:tcPr>
            <w:tcW w:w="85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vAlign w:val="center"/>
          </w:tcPr>
          <w:p>
            <w:pPr>
              <w:widowControl/>
              <w:bidi/>
              <w:jc w:val="center"/>
              <w:rPr>
                <w:rFonts w:ascii="宋体" w:hAnsi="宋体" w:cs="宋体"/>
                <w:kern w:val="0"/>
                <w:sz w:val="20"/>
              </w:rPr>
            </w:pPr>
            <w:r>
              <w:rPr>
                <w:rFonts w:hint="eastAsia" w:ascii="宋体" w:hAnsi="宋体" w:cs="宋体"/>
                <w:kern w:val="0"/>
                <w:sz w:val="20"/>
                <w:rtl/>
              </w:rPr>
              <w:t>12</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促销赠品</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2,000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1,000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促销赠品:促销物料，通常是派发给客户和潜在购买者的赠品；包括促销用的T恤衫，鼠标垫，咖啡杯和其他所有促销用的小物件</w:t>
            </w:r>
          </w:p>
        </w:tc>
      </w:tr>
      <w:tr>
        <w:tblPrEx>
          <w:tblCellMar>
            <w:top w:w="0" w:type="dxa"/>
            <w:left w:w="108" w:type="dxa"/>
            <w:bottom w:w="0" w:type="dxa"/>
            <w:right w:w="108" w:type="dxa"/>
          </w:tblCellMar>
        </w:tblPrEx>
        <w:trPr>
          <w:trHeight w:val="878" w:hRule="atLeast"/>
        </w:trPr>
        <w:tc>
          <w:tcPr>
            <w:tcW w:w="85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vAlign w:val="center"/>
          </w:tcPr>
          <w:p>
            <w:pPr>
              <w:widowControl/>
              <w:bidi/>
              <w:jc w:val="center"/>
              <w:rPr>
                <w:rFonts w:ascii="宋体" w:hAnsi="宋体" w:cs="宋体"/>
                <w:kern w:val="0"/>
                <w:sz w:val="20"/>
              </w:rPr>
            </w:pPr>
            <w:r>
              <w:rPr>
                <w:rFonts w:hint="eastAsia" w:ascii="宋体" w:hAnsi="宋体" w:cs="宋体"/>
                <w:kern w:val="0"/>
                <w:sz w:val="20"/>
                <w:rtl/>
              </w:rPr>
              <w:t>13</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企业网站、促销网站</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2,500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1,200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网络用途 -- 企业网站或促销网站:网站上的商业或促销用途，包括作为企业网站中的设计元素（不包括付费广告，例如“网络-广告”）。</w:t>
            </w:r>
          </w:p>
        </w:tc>
      </w:tr>
      <w:tr>
        <w:tblPrEx>
          <w:tblCellMar>
            <w:top w:w="0" w:type="dxa"/>
            <w:left w:w="108" w:type="dxa"/>
            <w:bottom w:w="0" w:type="dxa"/>
            <w:right w:w="108" w:type="dxa"/>
          </w:tblCellMar>
        </w:tblPrEx>
        <w:trPr>
          <w:trHeight w:val="878" w:hRule="atLeast"/>
        </w:trPr>
        <w:tc>
          <w:tcPr>
            <w:tcW w:w="85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vAlign w:val="center"/>
          </w:tcPr>
          <w:p>
            <w:pPr>
              <w:widowControl/>
              <w:bidi/>
              <w:jc w:val="center"/>
              <w:rPr>
                <w:rFonts w:ascii="宋体" w:hAnsi="宋体" w:cs="宋体"/>
                <w:kern w:val="0"/>
                <w:sz w:val="20"/>
              </w:rPr>
            </w:pPr>
            <w:r>
              <w:rPr>
                <w:rFonts w:hint="eastAsia" w:ascii="宋体" w:hAnsi="宋体" w:cs="宋体"/>
                <w:kern w:val="0"/>
                <w:sz w:val="20"/>
                <w:rtl/>
              </w:rPr>
              <w:t>14</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产品包装</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3,000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1,500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产品包装，封面和标签:任何制成品的包装用途，包括音视频产品（电子图书除外）的封面，以及在零售或批发时加贴在产品外的说明标签。包括在线复制产品的包装/封面展示。</w:t>
            </w:r>
          </w:p>
        </w:tc>
      </w:tr>
      <w:tr>
        <w:tblPrEx>
          <w:tblCellMar>
            <w:top w:w="0" w:type="dxa"/>
            <w:left w:w="108" w:type="dxa"/>
            <w:bottom w:w="0" w:type="dxa"/>
            <w:right w:w="108" w:type="dxa"/>
          </w:tblCellMar>
        </w:tblPrEx>
        <w:trPr>
          <w:trHeight w:val="878" w:hRule="atLeast"/>
        </w:trPr>
        <w:tc>
          <w:tcPr>
            <w:tcW w:w="851" w:type="dxa"/>
            <w:vMerge w:val="restart"/>
            <w:tcBorders>
              <w:top w:val="nil"/>
              <w:left w:val="single" w:color="auto" w:sz="8" w:space="0"/>
              <w:bottom w:val="single" w:color="auto" w:sz="4" w:space="0"/>
              <w:right w:val="single" w:color="auto" w:sz="4" w:space="0"/>
            </w:tcBorders>
            <w:shd w:val="clear" w:color="000000" w:fill="C0C0C0"/>
            <w:textDirection w:val="tbRl"/>
            <w:vAlign w:val="center"/>
          </w:tcPr>
          <w:p>
            <w:pPr>
              <w:widowControl/>
              <w:jc w:val="center"/>
              <w:rPr>
                <w:rFonts w:hint="eastAsia" w:ascii="宋体" w:hAnsi="宋体" w:eastAsia="宋体" w:cs="宋体"/>
                <w:b/>
                <w:bCs/>
                <w:kern w:val="0"/>
                <w:sz w:val="20"/>
                <w:lang w:eastAsia="zh-CN"/>
              </w:rPr>
            </w:pPr>
            <w:r>
              <w:rPr>
                <w:rFonts w:hint="eastAsia" w:ascii="宋体" w:hAnsi="宋体" w:cs="宋体"/>
                <w:b/>
                <w:bCs/>
                <w:kern w:val="0"/>
                <w:sz w:val="20"/>
              </w:rPr>
              <w:t>RM</w:t>
            </w:r>
          </w:p>
          <w:p>
            <w:pPr>
              <w:widowControl/>
              <w:jc w:val="center"/>
              <w:rPr>
                <w:rFonts w:ascii="宋体" w:hAnsi="宋体" w:cs="宋体"/>
                <w:b/>
                <w:bCs/>
                <w:kern w:val="0"/>
                <w:sz w:val="20"/>
              </w:rPr>
            </w:pPr>
            <w:r>
              <w:rPr>
                <w:rFonts w:hint="eastAsia" w:ascii="宋体" w:hAnsi="宋体" w:cs="宋体"/>
                <w:b/>
                <w:bCs/>
                <w:kern w:val="0"/>
                <w:sz w:val="20"/>
              </w:rPr>
              <w:t>打包用途</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1</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宣传品全用途（平面和网络）</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11,000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5,500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网站编辑或电子产品使用（非广告、促销和替他任何形式的商业用途）。包括在原始授权范围文章内容中图片的最多5年的存档使用权。</w:t>
            </w:r>
          </w:p>
        </w:tc>
      </w:tr>
      <w:tr>
        <w:tblPrEx>
          <w:tblCellMar>
            <w:top w:w="0" w:type="dxa"/>
            <w:left w:w="108" w:type="dxa"/>
            <w:bottom w:w="0" w:type="dxa"/>
            <w:right w:w="108" w:type="dxa"/>
          </w:tblCellMar>
        </w:tblPrEx>
        <w:trPr>
          <w:trHeight w:val="585" w:hRule="atLeast"/>
        </w:trPr>
        <w:tc>
          <w:tcPr>
            <w:tcW w:w="85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2</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展示全用途(室内/店内/现场/包装)</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 xml:space="preserve">8,500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4,200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选定的地区/行业/期限范围内，无限制的“室内展示”或“现场广告”和“店内展示”用途，包括“产品包装”用途。</w:t>
            </w:r>
          </w:p>
        </w:tc>
      </w:tr>
      <w:tr>
        <w:tblPrEx>
          <w:tblCellMar>
            <w:top w:w="0" w:type="dxa"/>
            <w:left w:w="108" w:type="dxa"/>
            <w:bottom w:w="0" w:type="dxa"/>
            <w:right w:w="108" w:type="dxa"/>
          </w:tblCellMar>
        </w:tblPrEx>
        <w:trPr>
          <w:trHeight w:val="2048" w:hRule="atLeast"/>
        </w:trPr>
        <w:tc>
          <w:tcPr>
            <w:tcW w:w="851" w:type="dxa"/>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3</w:t>
            </w:r>
          </w:p>
        </w:tc>
        <w:tc>
          <w:tcPr>
            <w:tcW w:w="24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广告全用途</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20,000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9,000 </w:t>
            </w:r>
          </w:p>
        </w:tc>
        <w:tc>
          <w:tcPr>
            <w:tcW w:w="4789"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选定的地区/行业/期限范围内，无限制的行销推广品、平面和网络用途，包括：“手册和直邮”、“电子手册”、“单页或明信片”、“展示用途 -- 广告牌”、“平面广告-报纸和杂志”、“平面广告-目录”、“平面广告-插页”、“平面广告-市场活动”、“网络-促销电邮”、“网络-广告”、“网络-企业网站或促销网站”、“网络-移动设备”、“展示-室内、POP和展会”、“展示-户外和流动媒体”、“销售-促销”。</w:t>
            </w:r>
          </w:p>
        </w:tc>
      </w:tr>
      <w:tr>
        <w:tblPrEx>
          <w:tblCellMar>
            <w:top w:w="0" w:type="dxa"/>
            <w:left w:w="108" w:type="dxa"/>
            <w:bottom w:w="0" w:type="dxa"/>
            <w:right w:w="108" w:type="dxa"/>
          </w:tblCellMar>
        </w:tblPrEx>
        <w:trPr>
          <w:trHeight w:val="293" w:hRule="atLeast"/>
        </w:trPr>
        <w:tc>
          <w:tcPr>
            <w:tcW w:w="851" w:type="dxa"/>
            <w:vMerge w:val="restart"/>
            <w:tcBorders>
              <w:top w:val="nil"/>
              <w:left w:val="single" w:color="auto" w:sz="8" w:space="0"/>
              <w:bottom w:val="single" w:color="000000" w:sz="8" w:space="0"/>
              <w:right w:val="single" w:color="auto" w:sz="4" w:space="0"/>
            </w:tcBorders>
            <w:shd w:val="clear" w:color="000000" w:fill="C0C0C0"/>
            <w:noWrap/>
            <w:textDirection w:val="tbRl"/>
            <w:vAlign w:val="center"/>
          </w:tcPr>
          <w:p>
            <w:pPr>
              <w:widowControl/>
              <w:jc w:val="center"/>
              <w:rPr>
                <w:rFonts w:ascii="宋体" w:hAnsi="宋体" w:cs="宋体"/>
                <w:b/>
                <w:bCs/>
                <w:kern w:val="0"/>
                <w:sz w:val="20"/>
              </w:rPr>
            </w:pPr>
            <w:r>
              <w:rPr>
                <w:rFonts w:hint="eastAsia" w:ascii="宋体" w:hAnsi="宋体" w:cs="宋体"/>
                <w:b/>
                <w:bCs/>
                <w:kern w:val="0"/>
                <w:sz w:val="20"/>
              </w:rPr>
              <w:t>RF</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241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1MB</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1,200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500 </w:t>
            </w:r>
          </w:p>
        </w:tc>
        <w:tc>
          <w:tcPr>
            <w:tcW w:w="4789"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网络全用途，不限时间</w:t>
            </w:r>
          </w:p>
        </w:tc>
      </w:tr>
      <w:tr>
        <w:tblPrEx>
          <w:tblCellMar>
            <w:top w:w="0" w:type="dxa"/>
            <w:left w:w="108" w:type="dxa"/>
            <w:bottom w:w="0" w:type="dxa"/>
            <w:right w:w="108" w:type="dxa"/>
          </w:tblCellMar>
        </w:tblPrEx>
        <w:trPr>
          <w:trHeight w:val="293" w:hRule="atLeast"/>
        </w:trPr>
        <w:tc>
          <w:tcPr>
            <w:tcW w:w="851"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241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10MB</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2,500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1,300 </w:t>
            </w:r>
          </w:p>
        </w:tc>
        <w:tc>
          <w:tcPr>
            <w:tcW w:w="4789"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不限制时间、不限制用途</w:t>
            </w:r>
          </w:p>
        </w:tc>
      </w:tr>
      <w:tr>
        <w:tblPrEx>
          <w:tblCellMar>
            <w:top w:w="0" w:type="dxa"/>
            <w:left w:w="108" w:type="dxa"/>
            <w:bottom w:w="0" w:type="dxa"/>
            <w:right w:w="108" w:type="dxa"/>
          </w:tblCellMar>
        </w:tblPrEx>
        <w:trPr>
          <w:trHeight w:val="293" w:hRule="atLeast"/>
        </w:trPr>
        <w:tc>
          <w:tcPr>
            <w:tcW w:w="851"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2410"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28MB</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3,000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1,800 </w:t>
            </w:r>
          </w:p>
        </w:tc>
        <w:tc>
          <w:tcPr>
            <w:tcW w:w="4789" w:type="dxa"/>
            <w:gridSpan w:val="2"/>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不限制时间、不限制用途</w:t>
            </w:r>
          </w:p>
        </w:tc>
      </w:tr>
      <w:tr>
        <w:tblPrEx>
          <w:tblCellMar>
            <w:top w:w="0" w:type="dxa"/>
            <w:left w:w="108" w:type="dxa"/>
            <w:bottom w:w="0" w:type="dxa"/>
            <w:right w:w="108" w:type="dxa"/>
          </w:tblCellMar>
        </w:tblPrEx>
        <w:trPr>
          <w:trHeight w:val="311" w:hRule="atLeast"/>
        </w:trPr>
        <w:tc>
          <w:tcPr>
            <w:tcW w:w="851"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b/>
                <w:bCs/>
                <w:kern w:val="0"/>
                <w:sz w:val="20"/>
              </w:rPr>
            </w:pPr>
          </w:p>
        </w:tc>
        <w:tc>
          <w:tcPr>
            <w:tcW w:w="709"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2410" w:type="dxa"/>
            <w:gridSpan w:val="3"/>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48MB</w:t>
            </w:r>
          </w:p>
        </w:tc>
        <w:tc>
          <w:tcPr>
            <w:tcW w:w="992" w:type="dxa"/>
            <w:gridSpan w:val="2"/>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3,500 </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2,000 </w:t>
            </w:r>
          </w:p>
        </w:tc>
        <w:tc>
          <w:tcPr>
            <w:tcW w:w="4789" w:type="dxa"/>
            <w:gridSpan w:val="2"/>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不限制时间、不限制用途</w:t>
            </w:r>
          </w:p>
        </w:tc>
      </w:tr>
      <w:tr>
        <w:tblPrEx>
          <w:tblCellMar>
            <w:top w:w="0" w:type="dxa"/>
            <w:left w:w="108" w:type="dxa"/>
            <w:bottom w:w="0" w:type="dxa"/>
            <w:right w:w="108" w:type="dxa"/>
          </w:tblCellMar>
        </w:tblPrEx>
        <w:trPr>
          <w:trHeight w:val="293" w:hRule="atLeast"/>
        </w:trPr>
        <w:tc>
          <w:tcPr>
            <w:tcW w:w="10885" w:type="dxa"/>
            <w:gridSpan w:val="11"/>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rPr>
            </w:pPr>
            <w:r>
              <w:rPr>
                <w:rFonts w:hint="eastAsia" w:ascii="宋体" w:hAnsi="宋体" w:cs="宋体"/>
                <w:b/>
                <w:bCs/>
                <w:kern w:val="0"/>
                <w:sz w:val="20"/>
              </w:rPr>
              <w:t>影视素材</w:t>
            </w:r>
          </w:p>
        </w:tc>
      </w:tr>
      <w:tr>
        <w:tblPrEx>
          <w:tblCellMar>
            <w:top w:w="0" w:type="dxa"/>
            <w:left w:w="108" w:type="dxa"/>
            <w:bottom w:w="0" w:type="dxa"/>
            <w:right w:w="108" w:type="dxa"/>
          </w:tblCellMar>
        </w:tblPrEx>
        <w:trPr>
          <w:trHeight w:val="293" w:hRule="atLeast"/>
        </w:trPr>
        <w:tc>
          <w:tcPr>
            <w:tcW w:w="1822" w:type="dxa"/>
            <w:gridSpan w:val="3"/>
            <w:vMerge w:val="restart"/>
            <w:tcBorders>
              <w:top w:val="nil"/>
              <w:left w:val="single" w:color="auto" w:sz="8" w:space="0"/>
              <w:bottom w:val="single" w:color="auto" w:sz="4" w:space="0"/>
              <w:right w:val="single" w:color="auto" w:sz="4" w:space="0"/>
            </w:tcBorders>
            <w:shd w:val="clear" w:color="000000" w:fill="C0C0C0"/>
            <w:textDirection w:val="tbRl"/>
            <w:vAlign w:val="center"/>
          </w:tcPr>
          <w:p>
            <w:pPr>
              <w:widowControl/>
              <w:jc w:val="center"/>
              <w:rPr>
                <w:rFonts w:hint="eastAsia" w:ascii="宋体" w:hAnsi="宋体" w:eastAsia="宋体" w:cs="宋体"/>
                <w:b/>
                <w:bCs/>
                <w:kern w:val="0"/>
                <w:sz w:val="20"/>
                <w:lang w:eastAsia="zh-CN"/>
              </w:rPr>
            </w:pPr>
            <w:r>
              <w:rPr>
                <w:rFonts w:hint="eastAsia" w:ascii="宋体" w:hAnsi="宋体" w:cs="宋体"/>
                <w:b/>
                <w:bCs/>
                <w:kern w:val="0"/>
                <w:sz w:val="20"/>
              </w:rPr>
              <w:t>RR</w:t>
            </w:r>
          </w:p>
          <w:p>
            <w:pPr>
              <w:widowControl/>
              <w:jc w:val="center"/>
              <w:rPr>
                <w:rFonts w:ascii="宋体" w:hAnsi="宋体" w:cs="宋体"/>
                <w:b/>
                <w:bCs/>
                <w:kern w:val="0"/>
                <w:sz w:val="20"/>
              </w:rPr>
            </w:pPr>
            <w:r>
              <w:rPr>
                <w:rFonts w:hint="eastAsia" w:ascii="宋体" w:hAnsi="宋体" w:cs="宋体"/>
                <w:b/>
                <w:bCs/>
                <w:kern w:val="0"/>
                <w:sz w:val="20"/>
              </w:rPr>
              <w:t>版权保护类影视素材</w:t>
            </w:r>
          </w:p>
        </w:tc>
        <w:tc>
          <w:tcPr>
            <w:tcW w:w="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24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电视广播-本地商业</w:t>
            </w:r>
          </w:p>
        </w:tc>
        <w:tc>
          <w:tcPr>
            <w:tcW w:w="9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6,000 </w:t>
            </w:r>
          </w:p>
        </w:tc>
        <w:tc>
          <w:tcPr>
            <w:tcW w:w="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2,700 </w:t>
            </w:r>
          </w:p>
        </w:tc>
        <w:tc>
          <w:tcPr>
            <w:tcW w:w="415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广告用途：电视广播类和有线类－小型市场</w:t>
            </w:r>
          </w:p>
        </w:tc>
      </w:tr>
      <w:tr>
        <w:tblPrEx>
          <w:tblCellMar>
            <w:top w:w="0" w:type="dxa"/>
            <w:left w:w="108" w:type="dxa"/>
            <w:bottom w:w="0" w:type="dxa"/>
            <w:right w:w="108" w:type="dxa"/>
          </w:tblCellMar>
        </w:tblPrEx>
        <w:trPr>
          <w:trHeight w:val="293" w:hRule="atLeast"/>
        </w:trPr>
        <w:tc>
          <w:tcPr>
            <w:tcW w:w="1822" w:type="dxa"/>
            <w:gridSpan w:val="3"/>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24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电视广播-全国性商业</w:t>
            </w:r>
          </w:p>
        </w:tc>
        <w:tc>
          <w:tcPr>
            <w:tcW w:w="9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8,000 </w:t>
            </w:r>
          </w:p>
        </w:tc>
        <w:tc>
          <w:tcPr>
            <w:tcW w:w="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3,600 </w:t>
            </w:r>
          </w:p>
        </w:tc>
        <w:tc>
          <w:tcPr>
            <w:tcW w:w="415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广告用途：电视广播类和有线类－大型市场</w:t>
            </w:r>
          </w:p>
        </w:tc>
      </w:tr>
      <w:tr>
        <w:tblPrEx>
          <w:tblCellMar>
            <w:top w:w="0" w:type="dxa"/>
            <w:left w:w="108" w:type="dxa"/>
            <w:bottom w:w="0" w:type="dxa"/>
            <w:right w:w="108" w:type="dxa"/>
          </w:tblCellMar>
        </w:tblPrEx>
        <w:trPr>
          <w:trHeight w:val="293" w:hRule="atLeast"/>
        </w:trPr>
        <w:tc>
          <w:tcPr>
            <w:tcW w:w="1822" w:type="dxa"/>
            <w:gridSpan w:val="3"/>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24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展示用途</w:t>
            </w:r>
          </w:p>
        </w:tc>
        <w:tc>
          <w:tcPr>
            <w:tcW w:w="9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5,000 </w:t>
            </w:r>
          </w:p>
        </w:tc>
        <w:tc>
          <w:tcPr>
            <w:tcW w:w="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2,200 </w:t>
            </w:r>
          </w:p>
        </w:tc>
        <w:tc>
          <w:tcPr>
            <w:tcW w:w="415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企业用途：展示用途</w:t>
            </w:r>
          </w:p>
        </w:tc>
      </w:tr>
      <w:tr>
        <w:tblPrEx>
          <w:tblCellMar>
            <w:top w:w="0" w:type="dxa"/>
            <w:left w:w="108" w:type="dxa"/>
            <w:bottom w:w="0" w:type="dxa"/>
            <w:right w:w="108" w:type="dxa"/>
          </w:tblCellMar>
        </w:tblPrEx>
        <w:trPr>
          <w:trHeight w:val="293" w:hRule="atLeast"/>
        </w:trPr>
        <w:tc>
          <w:tcPr>
            <w:tcW w:w="1822" w:type="dxa"/>
            <w:gridSpan w:val="3"/>
            <w:vMerge w:val="continue"/>
            <w:tcBorders>
              <w:top w:val="nil"/>
              <w:left w:val="single" w:color="auto" w:sz="8" w:space="0"/>
              <w:bottom w:val="single" w:color="auto" w:sz="4" w:space="0"/>
              <w:right w:val="single" w:color="auto" w:sz="4" w:space="0"/>
            </w:tcBorders>
            <w:vAlign w:val="center"/>
          </w:tcPr>
          <w:p>
            <w:pPr>
              <w:widowControl/>
              <w:jc w:val="left"/>
              <w:rPr>
                <w:rFonts w:ascii="宋体" w:hAnsi="宋体" w:cs="宋体"/>
                <w:b/>
                <w:bCs/>
                <w:kern w:val="0"/>
                <w:sz w:val="20"/>
              </w:rPr>
            </w:pPr>
          </w:p>
        </w:tc>
        <w:tc>
          <w:tcPr>
            <w:tcW w:w="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24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网络广告</w:t>
            </w:r>
          </w:p>
        </w:tc>
        <w:tc>
          <w:tcPr>
            <w:tcW w:w="9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4,000 </w:t>
            </w:r>
          </w:p>
        </w:tc>
        <w:tc>
          <w:tcPr>
            <w:tcW w:w="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1,800 </w:t>
            </w:r>
          </w:p>
        </w:tc>
        <w:tc>
          <w:tcPr>
            <w:tcW w:w="415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广告用途：网络和数字媒体---网络广告</w:t>
            </w:r>
          </w:p>
        </w:tc>
      </w:tr>
      <w:tr>
        <w:tblPrEx>
          <w:tblCellMar>
            <w:top w:w="0" w:type="dxa"/>
            <w:left w:w="108" w:type="dxa"/>
            <w:bottom w:w="0" w:type="dxa"/>
            <w:right w:w="108" w:type="dxa"/>
          </w:tblCellMar>
        </w:tblPrEx>
        <w:trPr>
          <w:trHeight w:val="293" w:hRule="atLeast"/>
        </w:trPr>
        <w:tc>
          <w:tcPr>
            <w:tcW w:w="1822" w:type="dxa"/>
            <w:gridSpan w:val="3"/>
            <w:vMerge w:val="restart"/>
            <w:tcBorders>
              <w:top w:val="nil"/>
              <w:left w:val="single" w:color="auto" w:sz="8" w:space="0"/>
              <w:bottom w:val="single" w:color="000000" w:sz="8" w:space="0"/>
              <w:right w:val="single" w:color="auto" w:sz="4" w:space="0"/>
            </w:tcBorders>
            <w:shd w:val="clear" w:color="000000" w:fill="C0C0C0"/>
            <w:textDirection w:val="tbRl"/>
            <w:vAlign w:val="center"/>
          </w:tcPr>
          <w:p>
            <w:pPr>
              <w:widowControl/>
              <w:jc w:val="center"/>
              <w:rPr>
                <w:rFonts w:hint="eastAsia" w:ascii="宋体" w:hAnsi="宋体" w:eastAsia="宋体" w:cs="宋体"/>
                <w:b/>
                <w:bCs/>
                <w:kern w:val="0"/>
                <w:sz w:val="20"/>
                <w:lang w:eastAsia="zh-CN"/>
              </w:rPr>
            </w:pPr>
            <w:r>
              <w:rPr>
                <w:rFonts w:hint="eastAsia" w:ascii="宋体" w:hAnsi="宋体" w:cs="宋体"/>
                <w:b/>
                <w:bCs/>
                <w:kern w:val="0"/>
                <w:sz w:val="20"/>
              </w:rPr>
              <w:t xml:space="preserve"> RF</w:t>
            </w:r>
          </w:p>
          <w:p>
            <w:pPr>
              <w:widowControl/>
              <w:jc w:val="center"/>
              <w:rPr>
                <w:rFonts w:ascii="宋体" w:hAnsi="宋体" w:cs="宋体"/>
                <w:b/>
                <w:bCs/>
                <w:kern w:val="0"/>
                <w:sz w:val="20"/>
              </w:rPr>
            </w:pPr>
            <w:r>
              <w:rPr>
                <w:rFonts w:hint="eastAsia" w:ascii="宋体" w:hAnsi="宋体" w:cs="宋体"/>
                <w:b/>
                <w:bCs/>
                <w:kern w:val="0"/>
                <w:sz w:val="20"/>
              </w:rPr>
              <w:t>版权自由类影视素材</w:t>
            </w:r>
          </w:p>
        </w:tc>
        <w:tc>
          <w:tcPr>
            <w:tcW w:w="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24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标清（SD)</w:t>
            </w:r>
          </w:p>
        </w:tc>
        <w:tc>
          <w:tcPr>
            <w:tcW w:w="9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4,000 </w:t>
            </w:r>
          </w:p>
        </w:tc>
        <w:tc>
          <w:tcPr>
            <w:tcW w:w="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1,800 </w:t>
            </w:r>
          </w:p>
        </w:tc>
        <w:tc>
          <w:tcPr>
            <w:tcW w:w="415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不限制时间、不限制用途</w:t>
            </w:r>
          </w:p>
        </w:tc>
      </w:tr>
      <w:tr>
        <w:tblPrEx>
          <w:tblCellMar>
            <w:top w:w="0" w:type="dxa"/>
            <w:left w:w="108" w:type="dxa"/>
            <w:bottom w:w="0" w:type="dxa"/>
            <w:right w:w="108" w:type="dxa"/>
          </w:tblCellMar>
        </w:tblPrEx>
        <w:trPr>
          <w:trHeight w:val="311" w:hRule="atLeast"/>
        </w:trPr>
        <w:tc>
          <w:tcPr>
            <w:tcW w:w="1822" w:type="dxa"/>
            <w:gridSpan w:val="3"/>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b/>
                <w:bCs/>
                <w:kern w:val="0"/>
                <w:sz w:val="20"/>
              </w:rPr>
            </w:pPr>
          </w:p>
        </w:tc>
        <w:tc>
          <w:tcPr>
            <w:tcW w:w="618"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2</w:t>
            </w:r>
          </w:p>
        </w:tc>
        <w:tc>
          <w:tcPr>
            <w:tcW w:w="2452"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高清(HD)</w:t>
            </w:r>
          </w:p>
        </w:tc>
        <w:tc>
          <w:tcPr>
            <w:tcW w:w="920" w:type="dxa"/>
            <w:gridSpan w:val="2"/>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5,200 </w:t>
            </w:r>
          </w:p>
        </w:tc>
        <w:tc>
          <w:tcPr>
            <w:tcW w:w="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2,400 </w:t>
            </w:r>
          </w:p>
        </w:tc>
        <w:tc>
          <w:tcPr>
            <w:tcW w:w="415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不限制时间、不限制用途</w:t>
            </w:r>
          </w:p>
        </w:tc>
      </w:tr>
      <w:tr>
        <w:tblPrEx>
          <w:tblCellMar>
            <w:top w:w="0" w:type="dxa"/>
            <w:left w:w="108" w:type="dxa"/>
            <w:bottom w:w="0" w:type="dxa"/>
            <w:right w:w="108" w:type="dxa"/>
          </w:tblCellMar>
        </w:tblPrEx>
        <w:trPr>
          <w:trHeight w:val="293" w:hRule="atLeast"/>
        </w:trPr>
        <w:tc>
          <w:tcPr>
            <w:tcW w:w="10885" w:type="dxa"/>
            <w:gridSpan w:val="11"/>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20"/>
              </w:rPr>
            </w:pPr>
            <w:r>
              <w:rPr>
                <w:rFonts w:hint="eastAsia" w:ascii="宋体" w:hAnsi="宋体" w:cs="宋体"/>
                <w:b/>
                <w:bCs/>
                <w:kern w:val="0"/>
                <w:sz w:val="20"/>
              </w:rPr>
              <w:t>音乐素材</w:t>
            </w:r>
          </w:p>
        </w:tc>
      </w:tr>
      <w:tr>
        <w:tblPrEx>
          <w:tblCellMar>
            <w:top w:w="0" w:type="dxa"/>
            <w:left w:w="108" w:type="dxa"/>
            <w:bottom w:w="0" w:type="dxa"/>
            <w:right w:w="108" w:type="dxa"/>
          </w:tblCellMar>
        </w:tblPrEx>
        <w:trPr>
          <w:trHeight w:val="293" w:hRule="atLeast"/>
        </w:trPr>
        <w:tc>
          <w:tcPr>
            <w:tcW w:w="1822" w:type="dxa"/>
            <w:gridSpan w:val="3"/>
            <w:vMerge w:val="restart"/>
            <w:tcBorders>
              <w:top w:val="nil"/>
              <w:left w:val="single" w:color="auto" w:sz="8" w:space="0"/>
              <w:bottom w:val="single" w:color="000000" w:sz="8" w:space="0"/>
              <w:right w:val="single" w:color="auto" w:sz="4" w:space="0"/>
            </w:tcBorders>
            <w:shd w:val="clear" w:color="000000" w:fill="C0C0C0"/>
            <w:textDirection w:val="tbRl"/>
            <w:vAlign w:val="center"/>
          </w:tcPr>
          <w:p>
            <w:pPr>
              <w:widowControl/>
              <w:jc w:val="center"/>
              <w:rPr>
                <w:rFonts w:hint="eastAsia" w:ascii="宋体" w:hAnsi="宋体" w:eastAsia="宋体" w:cs="宋体"/>
                <w:b/>
                <w:bCs/>
                <w:kern w:val="0"/>
                <w:sz w:val="20"/>
                <w:lang w:eastAsia="zh-CN"/>
              </w:rPr>
            </w:pPr>
            <w:r>
              <w:rPr>
                <w:rFonts w:hint="eastAsia" w:ascii="宋体" w:hAnsi="宋体" w:cs="宋体"/>
                <w:b/>
                <w:bCs/>
                <w:kern w:val="0"/>
                <w:sz w:val="20"/>
              </w:rPr>
              <w:t>Pump Audio</w:t>
            </w:r>
          </w:p>
          <w:p>
            <w:pPr>
              <w:widowControl/>
              <w:jc w:val="center"/>
              <w:rPr>
                <w:rFonts w:ascii="宋体" w:hAnsi="宋体" w:cs="宋体"/>
                <w:b/>
                <w:bCs/>
                <w:kern w:val="0"/>
                <w:sz w:val="20"/>
              </w:rPr>
            </w:pPr>
            <w:r>
              <w:rPr>
                <w:rFonts w:hint="eastAsia" w:ascii="宋体" w:hAnsi="宋体" w:cs="宋体"/>
                <w:b/>
                <w:bCs/>
                <w:kern w:val="0"/>
                <w:sz w:val="20"/>
              </w:rPr>
              <w:t xml:space="preserve"> 独立音乐素材</w:t>
            </w:r>
          </w:p>
        </w:tc>
        <w:tc>
          <w:tcPr>
            <w:tcW w:w="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1</w:t>
            </w:r>
          </w:p>
        </w:tc>
        <w:tc>
          <w:tcPr>
            <w:tcW w:w="24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广告全用途</w:t>
            </w:r>
          </w:p>
        </w:tc>
        <w:tc>
          <w:tcPr>
            <w:tcW w:w="9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12,000 </w:t>
            </w:r>
          </w:p>
        </w:tc>
        <w:tc>
          <w:tcPr>
            <w:tcW w:w="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5,000 </w:t>
            </w:r>
          </w:p>
        </w:tc>
        <w:tc>
          <w:tcPr>
            <w:tcW w:w="415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广告用途－广告全用途——所有媒体（多重同步配乐）</w:t>
            </w:r>
          </w:p>
        </w:tc>
      </w:tr>
      <w:tr>
        <w:tblPrEx>
          <w:tblCellMar>
            <w:top w:w="0" w:type="dxa"/>
            <w:left w:w="108" w:type="dxa"/>
            <w:bottom w:w="0" w:type="dxa"/>
            <w:right w:w="108" w:type="dxa"/>
          </w:tblCellMar>
        </w:tblPrEx>
        <w:trPr>
          <w:trHeight w:val="585" w:hRule="atLeast"/>
        </w:trPr>
        <w:tc>
          <w:tcPr>
            <w:tcW w:w="1822" w:type="dxa"/>
            <w:gridSpan w:val="3"/>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b/>
                <w:bCs/>
                <w:kern w:val="0"/>
                <w:sz w:val="20"/>
              </w:rPr>
            </w:pPr>
          </w:p>
        </w:tc>
        <w:tc>
          <w:tcPr>
            <w:tcW w:w="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3</w:t>
            </w:r>
          </w:p>
        </w:tc>
        <w:tc>
          <w:tcPr>
            <w:tcW w:w="24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网络及移动广告用途打包</w:t>
            </w:r>
          </w:p>
        </w:tc>
        <w:tc>
          <w:tcPr>
            <w:tcW w:w="9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5,000 </w:t>
            </w:r>
          </w:p>
        </w:tc>
        <w:tc>
          <w:tcPr>
            <w:tcW w:w="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2,000 </w:t>
            </w:r>
          </w:p>
        </w:tc>
        <w:tc>
          <w:tcPr>
            <w:tcW w:w="4153"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广告用途－网络及移动全用途——广泛的网络和移动用途打包（多重同步配乐）</w:t>
            </w:r>
          </w:p>
        </w:tc>
      </w:tr>
      <w:tr>
        <w:tblPrEx>
          <w:tblCellMar>
            <w:top w:w="0" w:type="dxa"/>
            <w:left w:w="108" w:type="dxa"/>
            <w:bottom w:w="0" w:type="dxa"/>
            <w:right w:w="108" w:type="dxa"/>
          </w:tblCellMar>
        </w:tblPrEx>
        <w:trPr>
          <w:trHeight w:val="585" w:hRule="atLeast"/>
        </w:trPr>
        <w:tc>
          <w:tcPr>
            <w:tcW w:w="1822" w:type="dxa"/>
            <w:gridSpan w:val="3"/>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b/>
                <w:bCs/>
                <w:kern w:val="0"/>
                <w:sz w:val="20"/>
              </w:rPr>
            </w:pPr>
          </w:p>
        </w:tc>
        <w:tc>
          <w:tcPr>
            <w:tcW w:w="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24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电视广告</w:t>
            </w:r>
          </w:p>
        </w:tc>
        <w:tc>
          <w:tcPr>
            <w:tcW w:w="9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9,000 </w:t>
            </w:r>
          </w:p>
        </w:tc>
        <w:tc>
          <w:tcPr>
            <w:tcW w:w="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3,600 </w:t>
            </w:r>
          </w:p>
        </w:tc>
        <w:tc>
          <w:tcPr>
            <w:tcW w:w="4153" w:type="dxa"/>
            <w:tcBorders>
              <w:top w:val="nil"/>
              <w:left w:val="nil"/>
              <w:bottom w:val="single" w:color="auto" w:sz="4" w:space="0"/>
              <w:right w:val="single" w:color="auto" w:sz="8"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广告用途－用于推广单一公司、产品或者服务的广告、市场宣传或者促销活动，包括网络和移动、剧场用途。</w:t>
            </w:r>
          </w:p>
        </w:tc>
      </w:tr>
      <w:tr>
        <w:tblPrEx>
          <w:tblCellMar>
            <w:top w:w="0" w:type="dxa"/>
            <w:left w:w="108" w:type="dxa"/>
            <w:bottom w:w="0" w:type="dxa"/>
            <w:right w:w="108" w:type="dxa"/>
          </w:tblCellMar>
        </w:tblPrEx>
        <w:trPr>
          <w:trHeight w:val="293" w:hRule="atLeast"/>
        </w:trPr>
        <w:tc>
          <w:tcPr>
            <w:tcW w:w="1822" w:type="dxa"/>
            <w:gridSpan w:val="3"/>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b/>
                <w:bCs/>
                <w:kern w:val="0"/>
                <w:sz w:val="20"/>
              </w:rPr>
            </w:pPr>
          </w:p>
        </w:tc>
        <w:tc>
          <w:tcPr>
            <w:tcW w:w="6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24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店内展示</w:t>
            </w:r>
          </w:p>
        </w:tc>
        <w:tc>
          <w:tcPr>
            <w:tcW w:w="9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3,000 </w:t>
            </w:r>
          </w:p>
        </w:tc>
        <w:tc>
          <w:tcPr>
            <w:tcW w:w="92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1,200 </w:t>
            </w:r>
          </w:p>
        </w:tc>
        <w:tc>
          <w:tcPr>
            <w:tcW w:w="4153" w:type="dxa"/>
            <w:tcBorders>
              <w:top w:val="nil"/>
              <w:left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广告用途－店内展示用途</w:t>
            </w:r>
          </w:p>
        </w:tc>
      </w:tr>
      <w:tr>
        <w:tblPrEx>
          <w:tblCellMar>
            <w:top w:w="0" w:type="dxa"/>
            <w:left w:w="108" w:type="dxa"/>
            <w:bottom w:w="0" w:type="dxa"/>
            <w:right w:w="108" w:type="dxa"/>
          </w:tblCellMar>
        </w:tblPrEx>
        <w:trPr>
          <w:trHeight w:val="311" w:hRule="atLeast"/>
        </w:trPr>
        <w:tc>
          <w:tcPr>
            <w:tcW w:w="1822" w:type="dxa"/>
            <w:gridSpan w:val="3"/>
            <w:vMerge w:val="continue"/>
            <w:tcBorders>
              <w:top w:val="nil"/>
              <w:left w:val="single" w:color="auto" w:sz="8" w:space="0"/>
              <w:bottom w:val="single" w:color="000000" w:sz="8" w:space="0"/>
              <w:right w:val="single" w:color="auto" w:sz="4" w:space="0"/>
            </w:tcBorders>
            <w:vAlign w:val="center"/>
          </w:tcPr>
          <w:p>
            <w:pPr>
              <w:widowControl/>
              <w:jc w:val="left"/>
              <w:rPr>
                <w:rFonts w:ascii="宋体" w:hAnsi="宋体" w:cs="宋体"/>
                <w:b/>
                <w:bCs/>
                <w:kern w:val="0"/>
                <w:sz w:val="20"/>
              </w:rPr>
            </w:pPr>
          </w:p>
        </w:tc>
        <w:tc>
          <w:tcPr>
            <w:tcW w:w="618" w:type="dxa"/>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4</w:t>
            </w:r>
          </w:p>
        </w:tc>
        <w:tc>
          <w:tcPr>
            <w:tcW w:w="2452" w:type="dxa"/>
            <w:gridSpan w:val="2"/>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企业网站</w:t>
            </w:r>
          </w:p>
        </w:tc>
        <w:tc>
          <w:tcPr>
            <w:tcW w:w="920" w:type="dxa"/>
            <w:gridSpan w:val="2"/>
            <w:tcBorders>
              <w:top w:val="nil"/>
              <w:left w:val="nil"/>
              <w:bottom w:val="single" w:color="auto" w:sz="8"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3,000 </w:t>
            </w:r>
          </w:p>
        </w:tc>
        <w:tc>
          <w:tcPr>
            <w:tcW w:w="920"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 xml:space="preserve">1,200 </w:t>
            </w:r>
          </w:p>
        </w:tc>
        <w:tc>
          <w:tcPr>
            <w:tcW w:w="4153"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cs="宋体"/>
                <w:kern w:val="0"/>
                <w:sz w:val="20"/>
              </w:rPr>
            </w:pPr>
            <w:r>
              <w:rPr>
                <w:rFonts w:hint="eastAsia" w:ascii="宋体" w:hAnsi="宋体" w:cs="宋体"/>
                <w:kern w:val="0"/>
                <w:sz w:val="20"/>
              </w:rPr>
              <w:t>网站/微型网站用途</w:t>
            </w:r>
          </w:p>
        </w:tc>
      </w:tr>
      <w:tr>
        <w:tblPrEx>
          <w:tblCellMar>
            <w:top w:w="0" w:type="dxa"/>
            <w:left w:w="108" w:type="dxa"/>
            <w:bottom w:w="0" w:type="dxa"/>
            <w:right w:w="108" w:type="dxa"/>
          </w:tblCellMar>
        </w:tblPrEx>
        <w:trPr>
          <w:trHeight w:val="914" w:hRule="atLeast"/>
        </w:trPr>
        <w:tc>
          <w:tcPr>
            <w:tcW w:w="10885" w:type="dxa"/>
            <w:gridSpan w:val="11"/>
            <w:tcBorders>
              <w:top w:val="nil"/>
              <w:left w:val="single" w:color="auto" w:sz="8" w:space="0"/>
              <w:bottom w:val="single" w:color="auto" w:sz="8"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备注：以上价格为有效期一年的报价，如图片一次性购买授权有效期为二年以上的，则第二年开始每增加一年加40%金额；如不是一次性购买而延期则是每增加一年加70%。</w:t>
            </w:r>
          </w:p>
        </w:tc>
      </w:tr>
    </w:tbl>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drawing>
          <wp:anchor distT="0" distB="0" distL="114300" distR="114300" simplePos="0" relativeHeight="251659264" behindDoc="1" locked="0" layoutInCell="1" allowOverlap="1">
            <wp:simplePos x="0" y="0"/>
            <wp:positionH relativeFrom="column">
              <wp:posOffset>-592455</wp:posOffset>
            </wp:positionH>
            <wp:positionV relativeFrom="paragraph">
              <wp:posOffset>322580</wp:posOffset>
            </wp:positionV>
            <wp:extent cx="6285865" cy="8112125"/>
            <wp:effectExtent l="19050" t="0" r="635" b="0"/>
            <wp:wrapThrough wrapText="bothSides">
              <wp:wrapPolygon>
                <wp:start x="7724" y="101"/>
                <wp:lineTo x="-65" y="406"/>
                <wp:lineTo x="-65" y="21507"/>
                <wp:lineTo x="1113" y="21507"/>
                <wp:lineTo x="1506" y="21507"/>
                <wp:lineTo x="6939" y="21507"/>
                <wp:lineTo x="9754" y="21406"/>
                <wp:lineTo x="10801" y="21203"/>
                <wp:lineTo x="19966" y="21203"/>
                <wp:lineTo x="21602" y="21101"/>
                <wp:lineTo x="21602" y="9891"/>
                <wp:lineTo x="12110" y="9840"/>
                <wp:lineTo x="21602" y="9435"/>
                <wp:lineTo x="21602" y="659"/>
                <wp:lineTo x="12896" y="101"/>
                <wp:lineTo x="7724" y="101"/>
              </wp:wrapPolygon>
            </wp:wrapThrough>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8"/>
                    <a:srcRect/>
                    <a:stretch>
                      <a:fillRect/>
                    </a:stretch>
                  </pic:blipFill>
                  <pic:spPr>
                    <a:xfrm>
                      <a:off x="0" y="0"/>
                      <a:ext cx="6285865" cy="8112125"/>
                    </a:xfrm>
                    <a:prstGeom prst="rect">
                      <a:avLst/>
                    </a:prstGeom>
                    <a:noFill/>
                    <a:ln w="9525">
                      <a:noFill/>
                      <a:miter lim="800000"/>
                      <a:headEnd/>
                      <a:tailEnd/>
                    </a:ln>
                  </pic:spPr>
                </pic:pic>
              </a:graphicData>
            </a:graphic>
          </wp:anchor>
        </w:drawing>
      </w:r>
      <w:r>
        <w:rPr>
          <w:rFonts w:hint="eastAsia" w:ascii="黑体" w:hAnsi="黑体" w:eastAsia="黑体"/>
        </w:rPr>
        <w:t>附《授权版权素材品牌列表》</w:t>
      </w:r>
    </w:p>
    <w:p>
      <w:pPr>
        <w:rPr>
          <w:rFonts w:ascii="黑体" w:hAnsi="黑体" w:eastAsia="黑体"/>
        </w:rPr>
      </w:pPr>
    </w:p>
    <w:p>
      <w:pPr>
        <w:rPr>
          <w:rFonts w:ascii="黑体" w:hAnsi="黑体" w:eastAsia="黑体"/>
        </w:rPr>
      </w:pPr>
    </w:p>
    <w:p>
      <w:pPr>
        <w:rPr>
          <w:rFonts w:ascii="黑体" w:hAnsi="黑体" w:eastAsia="黑体"/>
          <w:color w:val="000000" w:themeColor="text1"/>
          <w:highlight w:val="cyan"/>
          <w14:textFill>
            <w14:solidFill>
              <w14:schemeClr w14:val="tx1"/>
            </w14:solidFill>
          </w14:textFill>
        </w:rPr>
      </w:pPr>
    </w:p>
    <w:p>
      <w:pP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highlight w:val="cyan"/>
          <w14:textFill>
            <w14:solidFill>
              <w14:schemeClr w14:val="tx1"/>
            </w14:solidFill>
          </w14:textFill>
        </w:rPr>
        <w:t>本协议生效前未经授权人授权而使用的图片</w:t>
      </w:r>
      <w:r>
        <w:rPr>
          <w:rFonts w:ascii="黑体" w:hAnsi="黑体" w:eastAsia="黑体"/>
          <w:color w:val="000000" w:themeColor="text1"/>
          <w:highlight w:val="cyan"/>
          <w14:textFill>
            <w14:solidFill>
              <w14:schemeClr w14:val="tx1"/>
            </w14:solidFill>
          </w14:textFill>
        </w:rPr>
        <w:t>清单</w:t>
      </w:r>
    </w:p>
    <w:tbl>
      <w:tblPr>
        <w:tblStyle w:val="12"/>
        <w:tblW w:w="9215" w:type="dxa"/>
        <w:tblInd w:w="-176" w:type="dxa"/>
        <w:tblLayout w:type="autofit"/>
        <w:tblCellMar>
          <w:top w:w="0" w:type="dxa"/>
          <w:left w:w="108" w:type="dxa"/>
          <w:bottom w:w="0" w:type="dxa"/>
          <w:right w:w="108" w:type="dxa"/>
        </w:tblCellMar>
      </w:tblPr>
      <w:tblGrid>
        <w:gridCol w:w="565"/>
        <w:gridCol w:w="2218"/>
        <w:gridCol w:w="589"/>
        <w:gridCol w:w="2226"/>
        <w:gridCol w:w="589"/>
        <w:gridCol w:w="3040"/>
      </w:tblGrid>
      <w:tr>
        <w:tblPrEx>
          <w:tblCellMar>
            <w:top w:w="0" w:type="dxa"/>
            <w:left w:w="108" w:type="dxa"/>
            <w:bottom w:w="0" w:type="dxa"/>
            <w:right w:w="108" w:type="dxa"/>
          </w:tblCellMar>
        </w:tblPrEx>
        <w:trPr>
          <w:trHeight w:val="300"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序号</w:t>
            </w:r>
          </w:p>
        </w:tc>
        <w:tc>
          <w:tcPr>
            <w:tcW w:w="2218"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图片ID</w:t>
            </w:r>
          </w:p>
        </w:tc>
        <w:tc>
          <w:tcPr>
            <w:tcW w:w="58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序号</w:t>
            </w:r>
          </w:p>
        </w:tc>
        <w:tc>
          <w:tcPr>
            <w:tcW w:w="2214"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图片ID</w:t>
            </w:r>
          </w:p>
        </w:tc>
        <w:tc>
          <w:tcPr>
            <w:tcW w:w="589"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序号</w:t>
            </w:r>
          </w:p>
        </w:tc>
        <w:tc>
          <w:tcPr>
            <w:tcW w:w="304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图片ID</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vcg41ab18164-Del</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119</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VCG11442751046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237</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VCG41165264791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VCG21gic11021000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120</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VCG11476482774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238</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VCG41122591338</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VCG11493956245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121</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VCG41134437975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239</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VCG41134437108</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4</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VCG111210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122</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VCG41152623357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240</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VCG41134255142</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5</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VCG21gic3309597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123</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VCG41119546590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241</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VCG11461837061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6</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VCG4156571015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124</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VCG4175593568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242</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VCG11461837060</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7</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VCG4156570998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125</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VCG41200335000-001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243</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VCG41135858851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8</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VCG4190201371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126</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VCG4197393870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244</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VCG11441041073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9</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VCG4157441181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127</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vcg4197614224-Del</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245</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VCG4195502325</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10</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VCG11487739042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128</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VCG41499418075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246</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VCG31441301083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11</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VCG41500485517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129</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VCG21gic7670198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247</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VCG11469565277</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12</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VCG31462166942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130</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VCG11435069629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248</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VCG21gic8229064</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13</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VCG31455000971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131</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VCG41139811900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249</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VCG11393222217</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14</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VCG41476595474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132</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VCG21gic13425772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250</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VCG11426921228</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15</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VCG41497095280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133</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VCG41168822493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251</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VCG4188966013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16</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VCG41497095692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134</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vcg41130408360-Del</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252</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VCG11421702977</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17</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VCG41592772531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135</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VCG41120682925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253</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VCG31433592273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18</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VCG21gic19667830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136</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VCG21gic9469862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254</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VCG31434447467</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19</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VCG4193907465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137</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VCG213db7ed326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255</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VCG41478337991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20</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VCG215a84195d4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138</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VCG41108347322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256</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VCG41564168229</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21</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VCG41478311474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139</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VCG11474649775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257</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VCG21gic15085507</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22</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VCG4171275086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140</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VCG11474649779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258</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VCG21gic13378838</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23</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VCG21gic13464512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141</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VCG4178002259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259</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VCG21gic13518193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24</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VCG11387101391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142</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VCG4178397264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260</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VCG41512143671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25</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VCG41122688547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143</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VCG4156085862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261</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VCG21gic13485471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26</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VCG21gic17347847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144</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VCG11428306589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262</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VCG21gic13399249</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27</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VCG4184286591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145</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VCG4173974209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263</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VCG21gic13408988</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28</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VCG31464700046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146</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VCG41142417883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264</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VCG21gic13425829</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29</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VCG4177999897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147</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VCG41125057654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265</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VCG21gic13372100</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30</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VCG213acd34d76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148</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VCG21gic16665978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266</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VCG21gic13468777</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31</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VCG4180615848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149</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VCG4171384580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267</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VCG41478367473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32</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VCG21gic19553593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150</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VCG21gic11052167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268</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VCG21gic13538936</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33</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VCG21gic19322171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151</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VCG41103332256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269</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VCG21gic13691460</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34</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VCG4188799272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152</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VCG4157339520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270</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VCG21gic13437440</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35</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VCG4180018275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153</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VCG41107273875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271</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VCG21gic13453106</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36</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VCG31490548040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154</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VCG11443640036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272</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VCG11440709933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37</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VCG11490582520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155</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VCG21gic11039656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273</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VCG41145644452</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38</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VCG11490583478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156</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VCG41119580940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274</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VCG21gic13412006</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39</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VCG31430601266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157</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VCG4180018275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275</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VCG11440709933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40</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VCG21gic17150713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158</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VCG21gic3788654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276</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VCG31386045347</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41</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VCG31412016010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159</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VCG11456673747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277</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VCG11401595484</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42</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VCG41488789479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160</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VCG41580530543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278</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VCG11401596019</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43</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VCG213acd34d76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161</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VCG41HG0264-001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279</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VCG4198841252</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44</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VCG21gic5357992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162</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VCG21gic13515543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280</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VCG21gic14540326</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45</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VCG11462003722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163</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VCG41585755167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281</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VCG41529000571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46</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VCG21c711b593a</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164</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VCG41151809236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282</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VCG11456412865</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47</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VCG21695b8d220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165</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VCG4180472230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283</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VCG11456412763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48</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VCG2171926ef05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166</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VCG4184439693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284</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VCG11456412734</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49</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VCG11456152848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167</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VCG31387511297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285</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VCG11456412503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50</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VCG31414503369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168</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VCG31380860336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286</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VCG11456412849</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51</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VCG21gic16735650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169</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VCG11491427854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287</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VCG11456412087</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52</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VCG21gic11051088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170</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VCG31416897778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288</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VCG41147220779</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53</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VCG41159628727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171</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VCG11491427850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289</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VCG41skd259557sdc</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54</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VCG41145554501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172</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VCG11491472243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290</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VCG41122683093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55</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VCG11434296439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173</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VCG41500047705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291</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VCG21gic10687501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56</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VCG11440213486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174</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VCG41dv168054a</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292</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VCG11414459917</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57</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VCG11469053291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175</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VCG41151411411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293</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VCG4179065270</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58</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VCG4157158293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176</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VCG4173712649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294</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VCG4181941355</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59</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VCG11396651638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177</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VCG4194393198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295</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VCG41114120024</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60</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VCG11387736484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178</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VCG11472234698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296</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VCG41150504562</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61</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VCG11427169495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179</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VCG11472186008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297</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VCG41113008770</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62</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VCG41147638459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180</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VCG11471740453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298</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VCG4174180383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63</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VCG11444764101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181</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VCG21gic13423302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299</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VCG41medfr14670</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64</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VCG21gic3044028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182</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VCG21gic13550573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300</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VCG11441242419</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65</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VCG11465530975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183</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VCG11392391402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301</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VCG41111768896</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66</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VCG4194392906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184</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VCG21gic16733694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302</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VCG41FD001643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67</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VCG21gic11050459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185</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VCG41143285288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303</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VCG21gic3043928</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68</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VCG11389264859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186</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VCG41143176731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304</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VCG11393609735</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69</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VCG4156086482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187</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VCG11425059050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305</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VCG11384588724</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70</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VCG4198842092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188</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VCG11426967618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306</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VCG11396300086</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71</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VCG41122592937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189</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VCG11439401261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307</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VCG11430474462</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72</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VCG4174214444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190</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VCG11428265067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308</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VCG41142227696</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73</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VCG4157437468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191</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VCG11421181966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309</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VCG41144560910</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74</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VCG21gic3782586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192</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VCG11465187372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310</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VCG41785548-001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75</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VCG11414597475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193</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VCG41134255142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311</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VCG11432365215</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76</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VCG11457726346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194</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VCG41dv685093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312</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VCG11382328818</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77</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VCG11479444108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195</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VCG41104660752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313</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VCG11444505385</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78</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VCG11479750959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196</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VCG41108921877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314</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VCG11445083800</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79</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VCG31479441442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197</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VCG41113201170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315</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VCG4180469910</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80</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VCG11464505948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198</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VCG4157563723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316</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VCG4171198449</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81</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VCG4178369327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199</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VCG11471435166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317</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VCG4181941820</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82</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VCG21gic10682154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200</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VCG41143920286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318</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VCG11447038705</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83</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VCG4183647522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201</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VCG41136288694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319</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VCG11447037694</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84</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VCG41122680151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202</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VCG41stk71421cor</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320</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VCG11447031528</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85</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VCG31480380695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203</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VCG31471217231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321</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VCG41stk213071rke</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86</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VCG41157480619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204</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VCG31471216334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322</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VCG4188024338</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87</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VCG4188090675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205</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VCG31471216325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323</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VCG41122638263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88</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VCG41144560910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206</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VCG41111661957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324</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VCG41200143212-001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89</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VCG21gic16629225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207</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VCG21gic17128822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325</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VCG4185991906</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90</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VCG4189053776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208</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VCG11439607901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326</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VCG4171045373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91</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VCG4188090675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209</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VCG4174411380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327</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VCG11397650860</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92</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VCG21gic5481012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210</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VCG4184553762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328</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VCG21d0988ddb4</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93</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VCG21gic5481012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211</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VCG41126585243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329</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VCG11407941933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94</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VCG11441769987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212</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VCG4189210566-Del</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330</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VCG4182122947</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95</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VCG11424901179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213</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VCG11469960098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331</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VCG41stk136503rke</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96</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VCG4172459182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214</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VCG11407014027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332</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VCG4174180819</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97</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VCG21gic2724967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215</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VCG11402722120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333</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VCG4177286691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98</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VCG11416523127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216</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VCG11457633519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334</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VCG41sb10065747ah-001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99</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VCG11475692181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217</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VCG11470706226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335</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VCG21gic9086962</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100</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VCG31471129222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218</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VCG11461569092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336</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VCG41122588082</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101</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VCG11467484765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219</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VCG41580507705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337</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VCG4156848161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102</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VCG31462457647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220</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VCG11470705957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338</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VCG4186482206</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103</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VCG31461871165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221</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VCG11438283915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339</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VCG4181897590</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104</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VCG11477591177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222</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VCG11438283919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340</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VCG41200483147-001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105</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VCG11477590683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223</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VCG11438283924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341</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VCG11428714093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106</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VCG11477590697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224</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VCG11438283690</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342</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VCG31428712665</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107</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VCG11477590674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225</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VCG4180018275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343</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VCG11428712983</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108</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VCG11477590691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226</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VCG11429706817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344</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VCG11385713736</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109</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VCG11477590676</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227</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VCG41154932017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345</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VCG11428420711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110</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VCG11477591188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228</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VCG41AA047187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346</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VCG11478243182</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111</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VCG11477590681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229</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VCG21gic7263572</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347</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VCG11449893485</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112</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VCG11477590694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230</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VCG11470313823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348</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VCG41108216177</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113</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VCG11477590668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231</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VCG11470318657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349</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VCG21a7aac28f9</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114</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VCG11477423524</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232</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VCG41107703035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350</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VCG11435692117</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115</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VCG11477423527</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233</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VCG4183810123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351</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VCG11403646819</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116</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VCG11477423555</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234</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VCG41200172034-001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352</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VCG11424569781</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117</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VCG4173230563</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235</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VCG4198965351</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353</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VCG41528022335</w:t>
            </w:r>
          </w:p>
        </w:tc>
      </w:tr>
      <w:tr>
        <w:tblPrEx>
          <w:tblCellMar>
            <w:top w:w="0" w:type="dxa"/>
            <w:left w:w="108" w:type="dxa"/>
            <w:bottom w:w="0" w:type="dxa"/>
            <w:right w:w="108" w:type="dxa"/>
          </w:tblCellMar>
        </w:tblPrEx>
        <w:trPr>
          <w:trHeight w:val="300" w:hRule="atLeast"/>
        </w:trPr>
        <w:tc>
          <w:tcPr>
            <w:tcW w:w="565" w:type="dxa"/>
            <w:tcBorders>
              <w:top w:val="nil"/>
              <w:left w:val="single" w:color="auto" w:sz="4" w:space="0"/>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118</w:t>
            </w:r>
          </w:p>
        </w:tc>
        <w:tc>
          <w:tcPr>
            <w:tcW w:w="2218"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VCG21gic7165738</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236</w:t>
            </w:r>
          </w:p>
        </w:tc>
        <w:tc>
          <w:tcPr>
            <w:tcW w:w="2214"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VCG4156972539</w:t>
            </w:r>
          </w:p>
        </w:tc>
        <w:tc>
          <w:tcPr>
            <w:tcW w:w="589" w:type="dxa"/>
            <w:tcBorders>
              <w:top w:val="nil"/>
              <w:left w:val="nil"/>
              <w:bottom w:val="single" w:color="auto" w:sz="4" w:space="0"/>
              <w:right w:val="single" w:color="auto" w:sz="4" w:space="0"/>
            </w:tcBorders>
            <w:shd w:val="clear" w:color="auto" w:fill="auto"/>
            <w:noWrap/>
            <w:vAlign w:val="bottom"/>
          </w:tcPr>
          <w:p>
            <w:pPr>
              <w:widowControl/>
              <w:jc w:val="right"/>
              <w:rPr>
                <w:rFonts w:ascii="Calibri" w:hAnsi="Calibri" w:cs="宋体"/>
                <w:color w:val="000000"/>
                <w:kern w:val="0"/>
                <w:sz w:val="22"/>
                <w:szCs w:val="22"/>
              </w:rPr>
            </w:pPr>
            <w:r>
              <w:rPr>
                <w:rFonts w:ascii="Calibri" w:hAnsi="Calibri" w:cs="宋体"/>
                <w:color w:val="000000"/>
                <w:kern w:val="0"/>
                <w:sz w:val="22"/>
                <w:szCs w:val="22"/>
              </w:rPr>
              <w:t>354</w:t>
            </w:r>
          </w:p>
        </w:tc>
        <w:tc>
          <w:tcPr>
            <w:tcW w:w="3040" w:type="dxa"/>
            <w:tcBorders>
              <w:top w:val="nil"/>
              <w:left w:val="nil"/>
              <w:bottom w:val="single" w:color="auto" w:sz="4" w:space="0"/>
              <w:right w:val="single" w:color="auto" w:sz="4" w:space="0"/>
            </w:tcBorders>
            <w:shd w:val="clear" w:color="auto" w:fill="auto"/>
            <w:noWrap/>
            <w:vAlign w:val="bottom"/>
          </w:tcPr>
          <w:p>
            <w:pPr>
              <w:widowControl/>
              <w:jc w:val="left"/>
              <w:rPr>
                <w:rFonts w:ascii="Calibri" w:hAnsi="Calibri" w:cs="宋体"/>
                <w:color w:val="000000"/>
                <w:kern w:val="0"/>
                <w:sz w:val="22"/>
                <w:szCs w:val="22"/>
              </w:rPr>
            </w:pPr>
            <w:r>
              <w:rPr>
                <w:rFonts w:ascii="Calibri" w:hAnsi="Calibri" w:cs="宋体"/>
                <w:color w:val="000000"/>
                <w:kern w:val="0"/>
                <w:sz w:val="22"/>
                <w:szCs w:val="22"/>
              </w:rPr>
              <w:t>VCG11390545228</w:t>
            </w:r>
          </w:p>
        </w:tc>
      </w:tr>
    </w:tbl>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附件《时代地产关联公司名单》</w:t>
      </w:r>
    </w:p>
    <w:p>
      <w:pP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注</w:t>
      </w:r>
      <w:r>
        <w:rPr>
          <w:rFonts w:hint="eastAsia" w:ascii="黑体" w:hAnsi="黑体" w:eastAsia="黑体"/>
          <w:color w:val="000000" w:themeColor="text1"/>
          <w14:textFill>
            <w14:solidFill>
              <w14:schemeClr w14:val="tx1"/>
            </w14:solidFill>
          </w14:textFill>
        </w:rPr>
        <w:t>：</w:t>
      </w:r>
      <w:r>
        <w:rPr>
          <w:rFonts w:ascii="黑体" w:hAnsi="黑体" w:eastAsia="黑体"/>
          <w:color w:val="000000" w:themeColor="text1"/>
          <w14:textFill>
            <w14:solidFill>
              <w14:schemeClr w14:val="tx1"/>
            </w14:solidFill>
          </w14:textFill>
        </w:rPr>
        <w:t>包括但不限于以下列出关联公司的名单</w:t>
      </w:r>
      <w:r>
        <w:rPr>
          <w:rFonts w:hint="eastAsia" w:ascii="黑体" w:hAnsi="黑体" w:eastAsia="黑体"/>
          <w:color w:val="000000" w:themeColor="text1"/>
          <w14:textFill>
            <w14:solidFill>
              <w14:schemeClr w14:val="tx1"/>
            </w14:solidFill>
          </w14:textFill>
        </w:rPr>
        <w:t>。</w:t>
      </w:r>
    </w:p>
    <w:tbl>
      <w:tblPr>
        <w:tblStyle w:val="12"/>
        <w:tblW w:w="8946" w:type="dxa"/>
        <w:tblInd w:w="93" w:type="dxa"/>
        <w:tblLayout w:type="autofit"/>
        <w:tblCellMar>
          <w:top w:w="0" w:type="dxa"/>
          <w:left w:w="108" w:type="dxa"/>
          <w:bottom w:w="0" w:type="dxa"/>
          <w:right w:w="108" w:type="dxa"/>
        </w:tblCellMar>
      </w:tblPr>
      <w:tblGrid>
        <w:gridCol w:w="680"/>
        <w:gridCol w:w="3871"/>
        <w:gridCol w:w="509"/>
        <w:gridCol w:w="3886"/>
      </w:tblGrid>
      <w:tr>
        <w:tblPrEx>
          <w:tblCellMar>
            <w:top w:w="0" w:type="dxa"/>
            <w:left w:w="108" w:type="dxa"/>
            <w:bottom w:w="0" w:type="dxa"/>
            <w:right w:w="108" w:type="dxa"/>
          </w:tblCellMar>
        </w:tblPrEx>
        <w:trPr>
          <w:trHeight w:val="285" w:hRule="atLeast"/>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285"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4"/>
              </w:rPr>
            </w:pPr>
          </w:p>
        </w:tc>
        <w:tc>
          <w:tcPr>
            <w:tcW w:w="38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p>
        </w:tc>
        <w:tc>
          <w:tcPr>
            <w:tcW w:w="5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c>
          <w:tcPr>
            <w:tcW w:w="388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4"/>
              </w:rPr>
            </w:pPr>
          </w:p>
        </w:tc>
      </w:tr>
    </w:tbl>
    <w:p>
      <w:pPr>
        <w:rPr>
          <w:rFonts w:ascii="黑体" w:hAnsi="黑体" w:eastAsia="黑体"/>
          <w:color w:val="000000" w:themeColor="text1"/>
          <w14:textFill>
            <w14:solidFill>
              <w14:schemeClr w14:val="tx1"/>
            </w14:solidFill>
          </w14:textFill>
        </w:rPr>
      </w:pPr>
    </w:p>
    <w:p/>
    <w:sectPr>
      <w:footerReference r:id="rId6" w:type="default"/>
      <w:pgSz w:w="11906" w:h="16838"/>
      <w:pgMar w:top="1440" w:right="1393" w:bottom="1440"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Heiti SC Light">
    <w:altName w:val="仿宋"/>
    <w:panose1 w:val="00000000000000000000"/>
    <w:charset w:val="50"/>
    <w:family w:val="auto"/>
    <w:pitch w:val="default"/>
    <w:sig w:usb0="00000000" w:usb1="00000000" w:usb2="00000010" w:usb3="00000000" w:csb0="003E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造字工房力黑（非商用）常规体">
    <w:altName w:val="黑体"/>
    <w:panose1 w:val="00000000000000000000"/>
    <w:charset w:val="86"/>
    <w:family w:val="modern"/>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5493988"/>
      <w:docPartObj>
        <w:docPartGallery w:val="autotext"/>
      </w:docPartObj>
    </w:sdtPr>
    <w:sdtContent>
      <w:p>
        <w:pPr>
          <w:pStyle w:val="8"/>
          <w:jc w:val="right"/>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1</w:t>
        </w:r>
        <w:r>
          <w:fldChar w:fldCharType="end"/>
        </w:r>
        <w:r>
          <w:rPr>
            <w:rFonts w:hint="eastAsia"/>
          </w:rPr>
          <w:t>页</w:t>
        </w:r>
        <w:r>
          <w:t>/</w:t>
        </w:r>
        <w:r>
          <w:rPr>
            <w:rFonts w:hint="eastAsia"/>
          </w:rPr>
          <w:t>共</w:t>
        </w:r>
        <w:r>
          <w:fldChar w:fldCharType="begin"/>
        </w:r>
        <w:r>
          <w:instrText xml:space="preserve"> NUMPAGES  \* Arabic  \* MERGEFORMAT </w:instrText>
        </w:r>
        <w:r>
          <w:fldChar w:fldCharType="separate"/>
        </w:r>
        <w:r>
          <w:t>14</w:t>
        </w:r>
        <w:r>
          <w:fldChar w:fldCharType="end"/>
        </w:r>
        <w:r>
          <w:rPr>
            <w:rFonts w:hint="eastAsia"/>
          </w:rPr>
          <w:t>页</w:t>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F560BF"/>
    <w:multiLevelType w:val="multilevel"/>
    <w:tmpl w:val="59F560BF"/>
    <w:lvl w:ilvl="0" w:tentative="0">
      <w:start w:val="1"/>
      <w:numFmt w:val="bullet"/>
      <w:lvlText w:val=""/>
      <w:lvlJc w:val="left"/>
      <w:pPr>
        <w:ind w:left="360" w:hanging="36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SwiaGRpZCI6ImIyMzU0OWU2YmRiOWQ4MjNkOTJjN2M4ZmVlMDk2MDBiIiwidXNlckNvdW50Ijo1fQ=="/>
  </w:docVars>
  <w:rsids>
    <w:rsidRoot w:val="34657F0B"/>
    <w:rsid w:val="00043347"/>
    <w:rsid w:val="00057E9D"/>
    <w:rsid w:val="000A70D8"/>
    <w:rsid w:val="001226FF"/>
    <w:rsid w:val="001353B6"/>
    <w:rsid w:val="00223028"/>
    <w:rsid w:val="00227738"/>
    <w:rsid w:val="0024000F"/>
    <w:rsid w:val="00267BB0"/>
    <w:rsid w:val="00294DAC"/>
    <w:rsid w:val="002D1AFF"/>
    <w:rsid w:val="00415BFB"/>
    <w:rsid w:val="00476409"/>
    <w:rsid w:val="004911F4"/>
    <w:rsid w:val="005527B0"/>
    <w:rsid w:val="005D240B"/>
    <w:rsid w:val="005F2339"/>
    <w:rsid w:val="0065569E"/>
    <w:rsid w:val="006730A9"/>
    <w:rsid w:val="006E74EE"/>
    <w:rsid w:val="00796405"/>
    <w:rsid w:val="0083101E"/>
    <w:rsid w:val="008670F3"/>
    <w:rsid w:val="00897DB1"/>
    <w:rsid w:val="008E04A7"/>
    <w:rsid w:val="00A40992"/>
    <w:rsid w:val="00AC32B4"/>
    <w:rsid w:val="00B4008E"/>
    <w:rsid w:val="00B65644"/>
    <w:rsid w:val="00B66F17"/>
    <w:rsid w:val="00BA2C2E"/>
    <w:rsid w:val="00BD181A"/>
    <w:rsid w:val="00C2687D"/>
    <w:rsid w:val="00C63539"/>
    <w:rsid w:val="00D9238A"/>
    <w:rsid w:val="00D938C5"/>
    <w:rsid w:val="00DD2D80"/>
    <w:rsid w:val="00DF5507"/>
    <w:rsid w:val="00F004DE"/>
    <w:rsid w:val="00F02255"/>
    <w:rsid w:val="00F27A1C"/>
    <w:rsid w:val="00FD50FB"/>
    <w:rsid w:val="00FF1B53"/>
    <w:rsid w:val="34657F0B"/>
    <w:rsid w:val="34AC723A"/>
    <w:rsid w:val="623D7285"/>
    <w:rsid w:val="7B255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unhideWhenUsed="0" w:uiPriority="22" w:semiHidden="0" w:name="Strong"/>
    <w:lsdException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30"/>
    <w:qFormat/>
    <w:uiPriority w:val="9"/>
    <w:pPr>
      <w:keepNext/>
      <w:keepLines/>
      <w:spacing w:before="80" w:after="80"/>
      <w:outlineLvl w:val="0"/>
    </w:pPr>
    <w:rPr>
      <w:rFonts w:eastAsia="方正小标宋简体"/>
      <w:bCs/>
      <w:kern w:val="44"/>
      <w:sz w:val="44"/>
      <w:szCs w:val="44"/>
    </w:rPr>
  </w:style>
  <w:style w:type="paragraph" w:styleId="3">
    <w:name w:val="heading 2"/>
    <w:basedOn w:val="1"/>
    <w:next w:val="1"/>
    <w:link w:val="35"/>
    <w:semiHidden/>
    <w:unhideWhenUsed/>
    <w:qFormat/>
    <w:uiPriority w:val="9"/>
    <w:pPr>
      <w:keepNext/>
      <w:keepLines/>
      <w:spacing w:before="40" w:after="40"/>
      <w:outlineLvl w:val="1"/>
    </w:pPr>
    <w:rPr>
      <w:rFonts w:asciiTheme="majorHAnsi" w:hAnsiTheme="majorHAnsi" w:eastAsiaTheme="majorEastAsia" w:cstheme="majorBidi"/>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2"/>
    <w:semiHidden/>
    <w:unhideWhenUsed/>
    <w:qFormat/>
    <w:uiPriority w:val="99"/>
    <w:rPr>
      <w:rFonts w:ascii="Microsoft YaHei UI" w:eastAsia="Microsoft YaHei UI"/>
      <w:sz w:val="18"/>
      <w:szCs w:val="18"/>
    </w:rPr>
  </w:style>
  <w:style w:type="paragraph" w:styleId="5">
    <w:name w:val="annotation text"/>
    <w:basedOn w:val="1"/>
    <w:link w:val="40"/>
    <w:unhideWhenUsed/>
    <w:qFormat/>
    <w:uiPriority w:val="0"/>
    <w:pPr>
      <w:jc w:val="left"/>
    </w:pPr>
    <w:rPr>
      <w:szCs w:val="24"/>
    </w:rPr>
  </w:style>
  <w:style w:type="paragraph" w:styleId="6">
    <w:name w:val="Date"/>
    <w:basedOn w:val="1"/>
    <w:next w:val="1"/>
    <w:link w:val="39"/>
    <w:semiHidden/>
    <w:unhideWhenUsed/>
    <w:qFormat/>
    <w:uiPriority w:val="99"/>
    <w:pPr>
      <w:ind w:left="100" w:leftChars="2500"/>
    </w:pPr>
    <w:rPr>
      <w:szCs w:val="24"/>
    </w:rPr>
  </w:style>
  <w:style w:type="paragraph" w:styleId="7">
    <w:name w:val="Balloon Text"/>
    <w:basedOn w:val="1"/>
    <w:link w:val="38"/>
    <w:semiHidden/>
    <w:unhideWhenUsed/>
    <w:qFormat/>
    <w:uiPriority w:val="99"/>
    <w:rPr>
      <w:rFonts w:ascii="Heiti SC Light" w:eastAsia="Heiti SC Light"/>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36"/>
    <w:qFormat/>
    <w:uiPriority w:val="10"/>
    <w:pPr>
      <w:spacing w:before="40" w:after="40"/>
      <w:jc w:val="center"/>
      <w:outlineLvl w:val="2"/>
    </w:pPr>
    <w:rPr>
      <w:rFonts w:asciiTheme="majorHAnsi" w:hAnsiTheme="majorHAnsi" w:eastAsiaTheme="majorEastAsia" w:cstheme="majorBidi"/>
      <w:b/>
      <w:bCs/>
      <w:sz w:val="28"/>
      <w:szCs w:val="32"/>
    </w:rPr>
  </w:style>
  <w:style w:type="paragraph" w:styleId="11">
    <w:name w:val="annotation subject"/>
    <w:basedOn w:val="5"/>
    <w:next w:val="5"/>
    <w:link w:val="41"/>
    <w:unhideWhenUsed/>
    <w:qFormat/>
    <w:uiPriority w:val="0"/>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FollowedHyperlink"/>
    <w:basedOn w:val="14"/>
    <w:semiHidden/>
    <w:unhideWhenUsed/>
    <w:qFormat/>
    <w:uiPriority w:val="99"/>
    <w:rPr>
      <w:color w:val="800080"/>
      <w:u w:val="single"/>
    </w:rPr>
  </w:style>
  <w:style w:type="character" w:styleId="17">
    <w:name w:val="Hyperlink"/>
    <w:basedOn w:val="14"/>
    <w:unhideWhenUsed/>
    <w:qFormat/>
    <w:uiPriority w:val="99"/>
    <w:rPr>
      <w:color w:val="0563C1" w:themeColor="hyperlink"/>
      <w:u w:val="single"/>
      <w14:textFill>
        <w14:solidFill>
          <w14:schemeClr w14:val="hlink"/>
        </w14:solidFill>
      </w14:textFill>
    </w:rPr>
  </w:style>
  <w:style w:type="character" w:styleId="18">
    <w:name w:val="annotation reference"/>
    <w:basedOn w:val="14"/>
    <w:unhideWhenUsed/>
    <w:qFormat/>
    <w:uiPriority w:val="0"/>
    <w:rPr>
      <w:sz w:val="21"/>
      <w:szCs w:val="21"/>
    </w:rPr>
  </w:style>
  <w:style w:type="character" w:customStyle="1" w:styleId="19">
    <w:name w:val="页眉 字符"/>
    <w:basedOn w:val="14"/>
    <w:link w:val="9"/>
    <w:qFormat/>
    <w:uiPriority w:val="99"/>
    <w:rPr>
      <w:sz w:val="18"/>
      <w:szCs w:val="18"/>
    </w:rPr>
  </w:style>
  <w:style w:type="character" w:customStyle="1" w:styleId="20">
    <w:name w:val="页脚 字符"/>
    <w:basedOn w:val="14"/>
    <w:link w:val="8"/>
    <w:qFormat/>
    <w:uiPriority w:val="99"/>
    <w:rPr>
      <w:sz w:val="18"/>
      <w:szCs w:val="18"/>
    </w:rPr>
  </w:style>
  <w:style w:type="paragraph" w:customStyle="1" w:styleId="21">
    <w:name w:val="Char Char Char Char Char Char Char"/>
    <w:basedOn w:val="4"/>
    <w:qFormat/>
    <w:uiPriority w:val="0"/>
    <w:pPr>
      <w:shd w:val="clear" w:color="auto" w:fill="000080"/>
      <w:adjustRightInd w:val="0"/>
      <w:spacing w:line="436" w:lineRule="exact"/>
      <w:ind w:left="357"/>
      <w:jc w:val="left"/>
      <w:outlineLvl w:val="3"/>
    </w:pPr>
    <w:rPr>
      <w:rFonts w:hint="eastAsia" w:ascii="Times New Roman" w:eastAsia="宋体"/>
      <w:sz w:val="21"/>
      <w:szCs w:val="20"/>
    </w:rPr>
  </w:style>
  <w:style w:type="character" w:customStyle="1" w:styleId="22">
    <w:name w:val="文档结构图 字符"/>
    <w:basedOn w:val="14"/>
    <w:link w:val="4"/>
    <w:semiHidden/>
    <w:qFormat/>
    <w:uiPriority w:val="99"/>
    <w:rPr>
      <w:rFonts w:ascii="Microsoft YaHei UI" w:hAnsi="Times New Roman" w:eastAsia="Microsoft YaHei UI" w:cs="Times New Roman"/>
      <w:sz w:val="18"/>
      <w:szCs w:val="18"/>
    </w:rPr>
  </w:style>
  <w:style w:type="paragraph" w:customStyle="1" w:styleId="23">
    <w:name w:val="主标题"/>
    <w:basedOn w:val="1"/>
    <w:link w:val="25"/>
    <w:qFormat/>
    <w:uiPriority w:val="0"/>
    <w:pPr>
      <w:spacing w:line="540" w:lineRule="exact"/>
      <w:jc w:val="center"/>
    </w:pPr>
    <w:rPr>
      <w:rFonts w:ascii="宋体" w:hAnsi="宋体"/>
      <w:b/>
      <w:bCs/>
      <w:sz w:val="36"/>
    </w:rPr>
  </w:style>
  <w:style w:type="paragraph" w:customStyle="1" w:styleId="24">
    <w:name w:val="副标题1"/>
    <w:basedOn w:val="1"/>
    <w:link w:val="27"/>
    <w:qFormat/>
    <w:uiPriority w:val="0"/>
    <w:pPr>
      <w:spacing w:line="540" w:lineRule="exact"/>
      <w:jc w:val="center"/>
    </w:pPr>
    <w:rPr>
      <w:rFonts w:ascii="楷体_GB2312" w:hAnsi="楷体_GB2312" w:eastAsia="楷体_GB2312"/>
      <w:sz w:val="30"/>
    </w:rPr>
  </w:style>
  <w:style w:type="character" w:customStyle="1" w:styleId="25">
    <w:name w:val="主标题 字符"/>
    <w:basedOn w:val="14"/>
    <w:link w:val="23"/>
    <w:qFormat/>
    <w:uiPriority w:val="0"/>
    <w:rPr>
      <w:rFonts w:ascii="宋体" w:hAnsi="宋体" w:eastAsia="宋体" w:cs="Times New Roman"/>
      <w:b/>
      <w:bCs/>
      <w:sz w:val="36"/>
      <w:szCs w:val="20"/>
    </w:rPr>
  </w:style>
  <w:style w:type="paragraph" w:customStyle="1" w:styleId="26">
    <w:name w:val="正文1"/>
    <w:basedOn w:val="1"/>
    <w:link w:val="29"/>
    <w:qFormat/>
    <w:uiPriority w:val="0"/>
    <w:pPr>
      <w:spacing w:line="540" w:lineRule="exact"/>
      <w:ind w:firstLine="200" w:firstLineChars="200"/>
    </w:pPr>
    <w:rPr>
      <w:rFonts w:ascii="仿宋_GB2312" w:hAnsi="仿宋_GB2312" w:eastAsia="仿宋_GB2312"/>
      <w:sz w:val="30"/>
    </w:rPr>
  </w:style>
  <w:style w:type="character" w:customStyle="1" w:styleId="27">
    <w:name w:val="副标题1 字符"/>
    <w:basedOn w:val="14"/>
    <w:link w:val="24"/>
    <w:qFormat/>
    <w:uiPriority w:val="0"/>
    <w:rPr>
      <w:rFonts w:ascii="楷体_GB2312" w:hAnsi="楷体_GB2312" w:eastAsia="楷体_GB2312" w:cs="Times New Roman"/>
      <w:sz w:val="30"/>
      <w:szCs w:val="20"/>
    </w:rPr>
  </w:style>
  <w:style w:type="character" w:styleId="28">
    <w:name w:val="Placeholder Text"/>
    <w:basedOn w:val="14"/>
    <w:semiHidden/>
    <w:qFormat/>
    <w:uiPriority w:val="99"/>
    <w:rPr>
      <w:color w:val="808080"/>
    </w:rPr>
  </w:style>
  <w:style w:type="character" w:customStyle="1" w:styleId="29">
    <w:name w:val="正文1 字符"/>
    <w:basedOn w:val="14"/>
    <w:link w:val="26"/>
    <w:qFormat/>
    <w:uiPriority w:val="0"/>
    <w:rPr>
      <w:rFonts w:ascii="仿宋_GB2312" w:hAnsi="仿宋_GB2312" w:eastAsia="仿宋_GB2312" w:cs="Times New Roman"/>
      <w:sz w:val="30"/>
      <w:szCs w:val="20"/>
    </w:rPr>
  </w:style>
  <w:style w:type="character" w:customStyle="1" w:styleId="30">
    <w:name w:val="标题 1 字符"/>
    <w:basedOn w:val="14"/>
    <w:link w:val="2"/>
    <w:qFormat/>
    <w:uiPriority w:val="9"/>
    <w:rPr>
      <w:rFonts w:ascii="Times New Roman" w:hAnsi="Times New Roman" w:eastAsia="方正小标宋简体" w:cs="Times New Roman"/>
      <w:bCs/>
      <w:kern w:val="44"/>
      <w:sz w:val="44"/>
      <w:szCs w:val="44"/>
    </w:rPr>
  </w:style>
  <w:style w:type="paragraph" w:customStyle="1" w:styleId="31">
    <w:name w:val="正文2"/>
    <w:basedOn w:val="1"/>
    <w:link w:val="33"/>
    <w:qFormat/>
    <w:uiPriority w:val="0"/>
    <w:pPr>
      <w:spacing w:line="440" w:lineRule="exact"/>
      <w:ind w:firstLine="200" w:firstLineChars="200"/>
    </w:pPr>
    <w:rPr>
      <w:rFonts w:ascii="微软雅黑" w:hAnsi="微软雅黑" w:eastAsia="微软雅黑"/>
      <w:sz w:val="22"/>
    </w:rPr>
  </w:style>
  <w:style w:type="paragraph" w:customStyle="1" w:styleId="32">
    <w:name w:val="主题标1"/>
    <w:basedOn w:val="2"/>
    <w:link w:val="34"/>
    <w:qFormat/>
    <w:uiPriority w:val="0"/>
    <w:pPr>
      <w:spacing w:line="540" w:lineRule="exact"/>
      <w:ind w:right="21" w:rightChars="10"/>
    </w:pPr>
    <w:rPr>
      <w:rFonts w:ascii="造字工房力黑（非商用）常规体" w:hAnsi="造字工房力黑（非商用）常规体" w:eastAsia="造字工房力黑（非商用）常规体"/>
      <w:color w:val="005D7F"/>
      <w:sz w:val="80"/>
      <w:szCs w:val="80"/>
      <w14:textFill>
        <w14:gradFill>
          <w14:gsLst>
            <w14:gs w14:pos="0">
              <w14:srgbClr w14:val="005D7F">
                <w14:shade w14:val="30000"/>
                <w14:satMod w14:val="115000"/>
              </w14:srgbClr>
            </w14:gs>
            <w14:gs w14:pos="50000">
              <w14:srgbClr w14:val="005D7F">
                <w14:shade w14:val="67500"/>
                <w14:satMod w14:val="115000"/>
              </w14:srgbClr>
            </w14:gs>
            <w14:gs w14:pos="100000">
              <w14:srgbClr w14:val="005D7F">
                <w14:shade w14:val="100000"/>
                <w14:satMod w14:val="115000"/>
              </w14:srgbClr>
            </w14:gs>
          </w14:gsLst>
          <w14:lin w14:ang="16200000" w14:scaled="0"/>
        </w14:gradFill>
      </w14:textFill>
    </w:rPr>
  </w:style>
  <w:style w:type="character" w:customStyle="1" w:styleId="33">
    <w:name w:val="正文2 字符"/>
    <w:basedOn w:val="14"/>
    <w:link w:val="31"/>
    <w:qFormat/>
    <w:uiPriority w:val="0"/>
    <w:rPr>
      <w:rFonts w:ascii="微软雅黑" w:hAnsi="微软雅黑" w:eastAsia="微软雅黑" w:cs="Times New Roman"/>
      <w:sz w:val="22"/>
      <w:szCs w:val="20"/>
    </w:rPr>
  </w:style>
  <w:style w:type="character" w:customStyle="1" w:styleId="34">
    <w:name w:val="主题标1 字符"/>
    <w:basedOn w:val="30"/>
    <w:link w:val="32"/>
    <w:qFormat/>
    <w:uiPriority w:val="0"/>
    <w:rPr>
      <w:rFonts w:ascii="造字工房力黑（非商用）常规体" w:hAnsi="造字工房力黑（非商用）常规体" w:eastAsia="造字工房力黑（非商用）常规体" w:cs="Times New Roman"/>
      <w:color w:val="005D7F"/>
      <w:kern w:val="44"/>
      <w:sz w:val="80"/>
      <w:szCs w:val="80"/>
      <w14:textFill>
        <w14:gradFill>
          <w14:gsLst>
            <w14:gs w14:pos="0">
              <w14:srgbClr w14:val="005D7F">
                <w14:shade w14:val="30000"/>
                <w14:satMod w14:val="115000"/>
              </w14:srgbClr>
            </w14:gs>
            <w14:gs w14:pos="50000">
              <w14:srgbClr w14:val="005D7F">
                <w14:shade w14:val="67500"/>
                <w14:satMod w14:val="115000"/>
              </w14:srgbClr>
            </w14:gs>
            <w14:gs w14:pos="100000">
              <w14:srgbClr w14:val="005D7F">
                <w14:shade w14:val="100000"/>
                <w14:satMod w14:val="115000"/>
              </w14:srgbClr>
            </w14:gs>
          </w14:gsLst>
          <w14:lin w14:ang="16200000" w14:scaled="0"/>
        </w14:gradFill>
      </w14:textFill>
    </w:rPr>
  </w:style>
  <w:style w:type="character" w:customStyle="1" w:styleId="35">
    <w:name w:val="标题 2 字符"/>
    <w:basedOn w:val="14"/>
    <w:link w:val="3"/>
    <w:semiHidden/>
    <w:qFormat/>
    <w:uiPriority w:val="9"/>
    <w:rPr>
      <w:rFonts w:asciiTheme="majorHAnsi" w:hAnsiTheme="majorHAnsi" w:eastAsiaTheme="majorEastAsia" w:cstheme="majorBidi"/>
      <w:b/>
      <w:bCs/>
      <w:sz w:val="32"/>
      <w:szCs w:val="32"/>
    </w:rPr>
  </w:style>
  <w:style w:type="character" w:customStyle="1" w:styleId="36">
    <w:name w:val="标题 字符"/>
    <w:basedOn w:val="14"/>
    <w:link w:val="10"/>
    <w:qFormat/>
    <w:uiPriority w:val="10"/>
    <w:rPr>
      <w:rFonts w:asciiTheme="majorHAnsi" w:hAnsiTheme="majorHAnsi" w:eastAsiaTheme="majorEastAsia" w:cstheme="majorBidi"/>
      <w:b/>
      <w:bCs/>
      <w:sz w:val="28"/>
      <w:szCs w:val="32"/>
    </w:rPr>
  </w:style>
  <w:style w:type="paragraph" w:styleId="37">
    <w:name w:val="List Paragraph"/>
    <w:basedOn w:val="1"/>
    <w:qFormat/>
    <w:uiPriority w:val="34"/>
    <w:pPr>
      <w:ind w:firstLine="420" w:firstLineChars="200"/>
    </w:pPr>
    <w:rPr>
      <w:szCs w:val="24"/>
    </w:rPr>
  </w:style>
  <w:style w:type="character" w:customStyle="1" w:styleId="38">
    <w:name w:val="批注框文本 字符"/>
    <w:basedOn w:val="14"/>
    <w:link w:val="7"/>
    <w:semiHidden/>
    <w:qFormat/>
    <w:uiPriority w:val="99"/>
    <w:rPr>
      <w:rFonts w:ascii="Heiti SC Light" w:hAnsi="Times New Roman" w:eastAsia="Heiti SC Light" w:cs="Times New Roman"/>
      <w:sz w:val="18"/>
      <w:szCs w:val="18"/>
    </w:rPr>
  </w:style>
  <w:style w:type="character" w:customStyle="1" w:styleId="39">
    <w:name w:val="日期 字符"/>
    <w:basedOn w:val="14"/>
    <w:link w:val="6"/>
    <w:semiHidden/>
    <w:qFormat/>
    <w:uiPriority w:val="99"/>
    <w:rPr>
      <w:rFonts w:ascii="Times New Roman" w:hAnsi="Times New Roman" w:eastAsia="宋体" w:cs="Times New Roman"/>
      <w:szCs w:val="24"/>
    </w:rPr>
  </w:style>
  <w:style w:type="character" w:customStyle="1" w:styleId="40">
    <w:name w:val="批注文字 字符"/>
    <w:basedOn w:val="14"/>
    <w:link w:val="5"/>
    <w:qFormat/>
    <w:uiPriority w:val="0"/>
    <w:rPr>
      <w:rFonts w:ascii="Times New Roman" w:hAnsi="Times New Roman" w:eastAsia="宋体" w:cs="Times New Roman"/>
      <w:szCs w:val="24"/>
    </w:rPr>
  </w:style>
  <w:style w:type="character" w:customStyle="1" w:styleId="41">
    <w:name w:val="批注主题 字符"/>
    <w:basedOn w:val="40"/>
    <w:link w:val="11"/>
    <w:qFormat/>
    <w:uiPriority w:val="0"/>
    <w:rPr>
      <w:rFonts w:ascii="Times New Roman" w:hAnsi="Times New Roman" w:eastAsia="宋体" w:cs="Times New Roman"/>
      <w:b/>
      <w:bCs/>
      <w:szCs w:val="24"/>
    </w:rPr>
  </w:style>
  <w:style w:type="paragraph" w:customStyle="1" w:styleId="42">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3">
    <w:name w:val="Intense Emphasis"/>
    <w:basedOn w:val="14"/>
    <w:qFormat/>
    <w:uiPriority w:val="21"/>
    <w:rPr>
      <w:i/>
      <w:iCs/>
      <w:color w:val="4472C4" w:themeColor="accent1"/>
      <w14:textFill>
        <w14:solidFill>
          <w14:schemeClr w14:val="accent1"/>
        </w14:solidFill>
      </w14:textFill>
    </w:rPr>
  </w:style>
  <w:style w:type="paragraph" w:customStyle="1" w:styleId="4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47">
    <w:name w:val="批注文字 字符1"/>
    <w:qFormat/>
    <w:uiPriority w:val="0"/>
    <w:rPr>
      <w:color w:val="000000"/>
      <w:kern w:val="2"/>
      <w:sz w:val="30"/>
    </w:rPr>
  </w:style>
  <w:style w:type="paragraph" w:customStyle="1" w:styleId="4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78601dea-d1c4-4c2a-9b00-3c7e8fc821c4\&#29256;&#26435;&#22270;&#29255;&#32032;&#26448;&#21512;&#20316;&#36141;&#20080;&#21327;&#357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版权图片素材合作购买协议.docx</Template>
  <Pages>14</Pages>
  <Words>7714</Words>
  <Characters>13894</Characters>
  <Lines>110</Lines>
  <Paragraphs>31</Paragraphs>
  <TotalTime>2</TotalTime>
  <ScaleCrop>false</ScaleCrop>
  <LinksUpToDate>false</LinksUpToDate>
  <CharactersWithSpaces>14143</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2022-07-22T01:57:00Z</dcterms:created>
  <dc:creator>xiao青</dc:creator>
  <cp:lastModifiedBy>xiao青</cp:lastModifiedBy>
  <dcterms:modified xsi:type="dcterms:W3CDTF">2022-07-27T09:56:10Z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KSOTemplateUUID">
    <vt:lpwstr>v1.0_library_uvmYGRnemymmVpfib1ng3w==</vt:lpwstr>
  </property>
  <property fmtid="{D5CDD505-2E9C-101B-9397-08002B2CF9AE}" pid="4" name="ICV">
    <vt:lpwstr>3BC213349D6E433AADE92B26ED0C80D5</vt:lpwstr>
  </property>
</Properties>
</file>