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00" w:firstLineChars="500"/>
        <w:rPr>
          <w:rFonts w:hint="eastAsia" w:ascii="宋体" w:hAnsi="宋体" w:eastAsia="宋体" w:cs="宋体"/>
          <w:b/>
          <w:bCs/>
          <w:sz w:val="44"/>
          <w:szCs w:val="44"/>
        </w:rPr>
      </w:pPr>
      <w:r>
        <w:rPr>
          <w:rFonts w:hint="eastAsia" w:ascii="宋体" w:hAnsi="宋体" w:eastAsia="宋体" w:cs="宋体"/>
          <w:sz w:val="44"/>
          <w:szCs w:val="44"/>
        </w:rPr>
        <w:t>公司战略合作协议</w:t>
      </w:r>
    </w:p>
    <w:p>
      <w:pPr>
        <w:jc w:val="center"/>
        <w:rPr>
          <w:rFonts w:hint="eastAsia" w:ascii="宋体" w:hAnsi="宋体" w:eastAsia="宋体" w:cs="宋体"/>
        </w:rPr>
      </w:pPr>
    </w:p>
    <w:p>
      <w:pPr>
        <w:spacing w:line="560" w:lineRule="exact"/>
        <w:contextualSpacing/>
        <w:rPr>
          <w:rFonts w:hint="eastAsia" w:ascii="宋体" w:hAnsi="宋体" w:eastAsia="宋体" w:cs="宋体"/>
        </w:rPr>
      </w:pPr>
      <w:r>
        <w:rPr>
          <w:rFonts w:hint="eastAsia" w:ascii="宋体" w:hAnsi="宋体" w:eastAsia="宋体" w:cs="宋体"/>
        </w:rPr>
        <w:t>合作项目：</w:t>
      </w:r>
      <w:r>
        <w:rPr>
          <w:rFonts w:hint="eastAsia" w:ascii="宋体" w:hAnsi="宋体" w:eastAsia="宋体" w:cs="宋体"/>
          <w:u w:val="single"/>
        </w:rPr>
        <w:t xml:space="preserve">                                 </w:t>
      </w:r>
      <w:r>
        <w:rPr>
          <w:rFonts w:hint="eastAsia" w:ascii="宋体" w:hAnsi="宋体" w:eastAsia="宋体" w:cs="宋体"/>
        </w:rPr>
        <w:t xml:space="preserve"> </w:t>
      </w:r>
    </w:p>
    <w:p>
      <w:pPr>
        <w:spacing w:line="560" w:lineRule="exact"/>
        <w:contextualSpacing/>
        <w:rPr>
          <w:rFonts w:hint="eastAsia" w:ascii="宋体" w:hAnsi="宋体" w:eastAsia="宋体" w:cs="宋体"/>
        </w:rPr>
      </w:pPr>
      <w:r>
        <w:rPr>
          <w:rFonts w:hint="eastAsia" w:ascii="宋体" w:hAnsi="宋体" w:eastAsia="宋体" w:cs="宋体"/>
        </w:rPr>
        <w:t>协议编号：</w:t>
      </w:r>
      <w:r>
        <w:rPr>
          <w:rFonts w:hint="eastAsia" w:ascii="宋体" w:hAnsi="宋体" w:eastAsia="宋体" w:cs="宋体"/>
          <w:u w:val="single"/>
        </w:rPr>
        <w:t xml:space="preserve">                                 </w:t>
      </w:r>
      <w:r>
        <w:rPr>
          <w:rFonts w:hint="eastAsia" w:ascii="宋体" w:hAnsi="宋体" w:eastAsia="宋体" w:cs="宋体"/>
        </w:rPr>
        <w:t xml:space="preserve"> </w:t>
      </w:r>
    </w:p>
    <w:p>
      <w:pPr>
        <w:spacing w:line="560" w:lineRule="exact"/>
        <w:contextualSpacing/>
        <w:rPr>
          <w:rFonts w:hint="eastAsia" w:ascii="宋体" w:hAnsi="宋体" w:eastAsia="宋体" w:cs="宋体"/>
        </w:rPr>
      </w:pPr>
      <w:r>
        <w:rPr>
          <w:rFonts w:hint="eastAsia" w:ascii="宋体" w:hAnsi="宋体" w:eastAsia="宋体" w:cs="宋体"/>
        </w:rPr>
        <w:t>签订时间：</w:t>
      </w:r>
      <w:r>
        <w:rPr>
          <w:rFonts w:hint="eastAsia" w:ascii="宋体" w:hAnsi="宋体" w:eastAsia="宋体" w:cs="宋体"/>
          <w:u w:val="single"/>
        </w:rPr>
        <w:t xml:space="preserve">                                 </w:t>
      </w:r>
      <w:r>
        <w:rPr>
          <w:rFonts w:hint="eastAsia" w:ascii="宋体" w:hAnsi="宋体" w:eastAsia="宋体" w:cs="宋体"/>
        </w:rPr>
        <w:t xml:space="preserve"> </w:t>
      </w:r>
    </w:p>
    <w:p>
      <w:pPr>
        <w:spacing w:line="560" w:lineRule="exact"/>
        <w:contextualSpacing/>
        <w:rPr>
          <w:rFonts w:hint="eastAsia" w:ascii="宋体" w:hAnsi="宋体" w:eastAsia="宋体" w:cs="宋体"/>
        </w:rPr>
      </w:pPr>
      <w:r>
        <w:rPr>
          <w:rFonts w:hint="eastAsia" w:ascii="宋体" w:hAnsi="宋体" w:eastAsia="宋体" w:cs="宋体"/>
        </w:rPr>
        <w:t>签订地点：</w:t>
      </w:r>
      <w:r>
        <w:rPr>
          <w:rFonts w:hint="eastAsia" w:ascii="宋体" w:hAnsi="宋体" w:eastAsia="宋体" w:cs="宋体"/>
          <w:u w:val="single"/>
        </w:rPr>
        <w:t xml:space="preserve">                                 </w:t>
      </w:r>
      <w:r>
        <w:rPr>
          <w:rFonts w:hint="eastAsia" w:ascii="宋体" w:hAnsi="宋体" w:eastAsia="宋体" w:cs="宋体"/>
        </w:rPr>
        <w:t xml:space="preserve"> </w:t>
      </w:r>
    </w:p>
    <w:p>
      <w:pPr>
        <w:spacing w:line="560" w:lineRule="exact"/>
        <w:contextualSpacing/>
        <w:rPr>
          <w:rFonts w:hint="eastAsia" w:ascii="宋体" w:hAnsi="宋体" w:eastAsia="宋体" w:cs="宋体"/>
          <w:bCs/>
        </w:rPr>
      </w:pPr>
      <w:r>
        <w:rPr>
          <w:rFonts w:hint="eastAsia" w:ascii="宋体" w:hAnsi="宋体" w:eastAsia="宋体" w:cs="宋体"/>
          <w:bCs/>
        </w:rPr>
        <w:t>甲方：</w:t>
      </w:r>
      <w:r>
        <w:rPr>
          <w:rFonts w:hint="eastAsia" w:ascii="宋体" w:hAnsi="宋体" w:eastAsia="宋体" w:cs="宋体"/>
          <w:bCs/>
          <w:u w:val="single"/>
        </w:rPr>
        <w:t xml:space="preserve">                                        </w:t>
      </w:r>
    </w:p>
    <w:p>
      <w:pPr>
        <w:spacing w:line="560" w:lineRule="exact"/>
        <w:contextualSpacing/>
        <w:rPr>
          <w:rFonts w:hint="eastAsia" w:ascii="宋体" w:hAnsi="宋体" w:eastAsia="宋体" w:cs="宋体"/>
        </w:rPr>
      </w:pPr>
      <w:r>
        <w:rPr>
          <w:rFonts w:hint="eastAsia" w:ascii="宋体" w:hAnsi="宋体" w:eastAsia="宋体" w:cs="宋体"/>
          <w:bCs/>
        </w:rPr>
        <w:t>乙方：</w:t>
      </w:r>
      <w:r>
        <w:rPr>
          <w:rFonts w:hint="eastAsia" w:ascii="宋体" w:hAnsi="宋体" w:eastAsia="宋体" w:cs="宋体"/>
          <w:bCs/>
          <w:spacing w:val="12"/>
          <w:kern w:val="0"/>
          <w:u w:val="single"/>
        </w:rPr>
        <w:t xml:space="preserve">                                 </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为</w:t>
      </w:r>
      <w:r>
        <w:rPr>
          <w:rFonts w:hint="eastAsia" w:ascii="宋体" w:hAnsi="宋体" w:eastAsia="宋体" w:cs="宋体"/>
          <w:u w:val="single"/>
        </w:rPr>
        <w:t xml:space="preserve">                    </w:t>
      </w:r>
      <w:r>
        <w:rPr>
          <w:rFonts w:hint="eastAsia" w:ascii="宋体" w:hAnsi="宋体" w:eastAsia="宋体" w:cs="宋体"/>
        </w:rPr>
        <w:t>，本着共创共赢、互惠互利的原则，甲、乙双方通过友好协商签订本战略合作协议。本协议是甲方（简称需方）采购属于本战略合作范围之内设备及备件的依据，也是乙方（供方）提供产品与服务的指导性文件。</w:t>
      </w:r>
    </w:p>
    <w:p>
      <w:pPr>
        <w:numPr>
          <w:ilvl w:val="0"/>
          <w:numId w:val="1"/>
        </w:numPr>
        <w:spacing w:line="560" w:lineRule="exact"/>
        <w:contextualSpacing/>
        <w:rPr>
          <w:rFonts w:hint="eastAsia" w:ascii="宋体" w:hAnsi="宋体" w:eastAsia="宋体" w:cs="宋体"/>
          <w:b/>
        </w:rPr>
      </w:pPr>
      <w:r>
        <w:rPr>
          <w:rFonts w:hint="eastAsia" w:ascii="宋体" w:hAnsi="宋体" w:eastAsia="宋体" w:cs="宋体"/>
          <w:b/>
        </w:rPr>
        <w:t xml:space="preserve"> 本协议名词释义</w:t>
      </w:r>
    </w:p>
    <w:p>
      <w:pPr>
        <w:spacing w:line="560" w:lineRule="exact"/>
        <w:ind w:firstLine="424" w:firstLineChars="202"/>
        <w:contextualSpacing/>
        <w:rPr>
          <w:rFonts w:hint="eastAsia" w:ascii="宋体" w:hAnsi="宋体" w:eastAsia="宋体" w:cs="宋体"/>
        </w:rPr>
      </w:pPr>
      <w:r>
        <w:rPr>
          <w:rFonts w:hint="eastAsia" w:ascii="宋体" w:hAnsi="宋体" w:eastAsia="宋体" w:cs="宋体"/>
          <w:bCs/>
        </w:rPr>
        <w:t>战略合作：</w:t>
      </w:r>
      <w:r>
        <w:rPr>
          <w:rFonts w:hint="eastAsia" w:ascii="宋体" w:hAnsi="宋体" w:eastAsia="宋体" w:cs="宋体"/>
        </w:rPr>
        <w:t>是指合作双方从推动</w:t>
      </w:r>
      <w:r>
        <w:rPr>
          <w:rFonts w:hint="eastAsia" w:ascii="宋体" w:hAnsi="宋体" w:cs="宋体"/>
          <w:lang w:val="en-US" w:eastAsia="zh-CN"/>
        </w:rPr>
        <w:t>______</w:t>
      </w:r>
      <w:r>
        <w:rPr>
          <w:rFonts w:hint="eastAsia" w:ascii="宋体" w:hAnsi="宋体" w:eastAsia="宋体" w:cs="宋体"/>
        </w:rPr>
        <w:t>行业装备优化升级、提高产业整体水平的战略高度，充分发挥各自优势，以互惠互利、共创共赢为宗旨，面向未来，谋求企业长久发展的合作。</w:t>
      </w:r>
    </w:p>
    <w:p>
      <w:pPr>
        <w:spacing w:line="560" w:lineRule="exact"/>
        <w:ind w:firstLine="424" w:firstLineChars="202"/>
        <w:contextualSpacing/>
        <w:rPr>
          <w:rFonts w:hint="eastAsia" w:ascii="宋体" w:hAnsi="宋体" w:eastAsia="宋体" w:cs="宋体"/>
        </w:rPr>
      </w:pPr>
      <w:r>
        <w:rPr>
          <w:rFonts w:hint="eastAsia" w:ascii="宋体" w:hAnsi="宋体" w:eastAsia="宋体" w:cs="宋体"/>
          <w:bCs/>
        </w:rPr>
        <w:t>协议双方：</w:t>
      </w:r>
      <w:r>
        <w:rPr>
          <w:rFonts w:hint="eastAsia" w:ascii="宋体" w:hAnsi="宋体" w:eastAsia="宋体" w:cs="宋体"/>
        </w:rPr>
        <w:t>协议双方是指签订本协议的甲方和乙方。</w:t>
      </w:r>
    </w:p>
    <w:p>
      <w:pPr>
        <w:spacing w:line="560" w:lineRule="exact"/>
        <w:ind w:firstLine="424" w:firstLineChars="202"/>
        <w:contextualSpacing/>
        <w:rPr>
          <w:rFonts w:hint="eastAsia" w:ascii="宋体" w:hAnsi="宋体" w:eastAsia="宋体" w:cs="宋体"/>
        </w:rPr>
      </w:pPr>
      <w:r>
        <w:rPr>
          <w:rFonts w:hint="eastAsia" w:ascii="宋体" w:hAnsi="宋体" w:eastAsia="宋体" w:cs="宋体"/>
          <w:bCs/>
        </w:rPr>
        <w:t>甲方：</w:t>
      </w:r>
      <w:r>
        <w:rPr>
          <w:rFonts w:hint="eastAsia" w:ascii="宋体" w:hAnsi="宋体" w:eastAsia="宋体" w:cs="宋体"/>
          <w:u w:val="single"/>
        </w:rPr>
        <w:t xml:space="preserve">                                     </w:t>
      </w:r>
      <w:r>
        <w:rPr>
          <w:rFonts w:hint="eastAsia" w:ascii="宋体" w:hAnsi="宋体" w:eastAsia="宋体" w:cs="宋体"/>
        </w:rPr>
        <w:t xml:space="preserve">   </w:t>
      </w:r>
    </w:p>
    <w:p>
      <w:pPr>
        <w:spacing w:line="560" w:lineRule="exact"/>
        <w:ind w:firstLine="424" w:firstLineChars="202"/>
        <w:contextualSpacing/>
        <w:rPr>
          <w:rFonts w:hint="eastAsia" w:ascii="宋体" w:hAnsi="宋体" w:eastAsia="宋体" w:cs="宋体"/>
        </w:rPr>
      </w:pPr>
      <w:r>
        <w:rPr>
          <w:rFonts w:hint="eastAsia" w:ascii="宋体" w:hAnsi="宋体" w:eastAsia="宋体" w:cs="宋体"/>
          <w:bCs/>
        </w:rPr>
        <w:t>乙方</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 xml:space="preserve">                                        </w:t>
      </w:r>
    </w:p>
    <w:p>
      <w:pPr>
        <w:spacing w:line="560" w:lineRule="exact"/>
        <w:ind w:firstLine="424" w:firstLineChars="202"/>
        <w:contextualSpacing/>
        <w:rPr>
          <w:rFonts w:hint="eastAsia" w:ascii="宋体" w:hAnsi="宋体" w:eastAsia="宋体" w:cs="宋体"/>
        </w:rPr>
      </w:pPr>
      <w:r>
        <w:rPr>
          <w:rFonts w:hint="eastAsia" w:ascii="宋体" w:hAnsi="宋体" w:eastAsia="宋体" w:cs="宋体"/>
          <w:bCs/>
        </w:rPr>
        <w:t>合同双方：</w:t>
      </w:r>
      <w:r>
        <w:rPr>
          <w:rFonts w:hint="eastAsia" w:ascii="宋体" w:hAnsi="宋体" w:eastAsia="宋体" w:cs="宋体"/>
        </w:rPr>
        <w:t>是指签订买卖合同的供、需双方。</w:t>
      </w:r>
    </w:p>
    <w:p>
      <w:pPr>
        <w:spacing w:line="560" w:lineRule="exact"/>
        <w:ind w:firstLine="424" w:firstLineChars="202"/>
        <w:contextualSpacing/>
        <w:rPr>
          <w:rFonts w:hint="eastAsia" w:ascii="宋体" w:hAnsi="宋体" w:eastAsia="宋体" w:cs="宋体"/>
        </w:rPr>
      </w:pPr>
      <w:r>
        <w:rPr>
          <w:rFonts w:hint="eastAsia" w:ascii="宋体" w:hAnsi="宋体" w:eastAsia="宋体" w:cs="宋体"/>
          <w:bCs/>
        </w:rPr>
        <w:t>需方：</w:t>
      </w:r>
      <w:r>
        <w:rPr>
          <w:rFonts w:hint="eastAsia" w:ascii="宋体" w:hAnsi="宋体" w:eastAsia="宋体" w:cs="宋体"/>
        </w:rPr>
        <w:t>甲方或甲方所属全资及控股公司。</w:t>
      </w:r>
    </w:p>
    <w:p>
      <w:pPr>
        <w:spacing w:line="560" w:lineRule="exact"/>
        <w:ind w:firstLine="424" w:firstLineChars="202"/>
        <w:contextualSpacing/>
        <w:rPr>
          <w:rFonts w:hint="eastAsia" w:ascii="宋体" w:hAnsi="宋体" w:eastAsia="宋体" w:cs="宋体"/>
        </w:rPr>
      </w:pPr>
      <w:r>
        <w:rPr>
          <w:rFonts w:hint="eastAsia" w:ascii="宋体" w:hAnsi="宋体" w:eastAsia="宋体" w:cs="宋体"/>
          <w:bCs/>
        </w:rPr>
        <w:t>供方</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 xml:space="preserve">                                         </w:t>
      </w:r>
    </w:p>
    <w:p>
      <w:pPr>
        <w:spacing w:line="560" w:lineRule="exact"/>
        <w:ind w:firstLine="424" w:firstLineChars="202"/>
        <w:contextualSpacing/>
        <w:rPr>
          <w:rFonts w:hint="eastAsia" w:ascii="宋体" w:hAnsi="宋体" w:eastAsia="宋体" w:cs="宋体"/>
        </w:rPr>
      </w:pPr>
      <w:r>
        <w:rPr>
          <w:rFonts w:hint="eastAsia" w:ascii="宋体" w:hAnsi="宋体" w:eastAsia="宋体" w:cs="宋体"/>
          <w:bCs/>
        </w:rPr>
        <w:t>基准日：</w:t>
      </w:r>
      <w:r>
        <w:rPr>
          <w:rFonts w:hint="eastAsia" w:ascii="宋体" w:hAnsi="宋体" w:eastAsia="宋体" w:cs="宋体"/>
        </w:rPr>
        <w:t>是指本战略协议签订日。</w:t>
      </w:r>
    </w:p>
    <w:p>
      <w:pPr>
        <w:spacing w:line="560" w:lineRule="exact"/>
        <w:ind w:firstLine="426" w:firstLineChars="202"/>
        <w:contextualSpacing/>
        <w:rPr>
          <w:rFonts w:hint="eastAsia" w:ascii="宋体" w:hAnsi="宋体" w:eastAsia="宋体" w:cs="宋体"/>
          <w:b/>
        </w:rPr>
      </w:pPr>
      <w:r>
        <w:rPr>
          <w:rFonts w:hint="eastAsia" w:ascii="宋体" w:hAnsi="宋体" w:eastAsia="宋体" w:cs="宋体"/>
          <w:b/>
        </w:rPr>
        <w:t>第二条  战略合作供货范围</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 xml:space="preserve">一、详细供货范围见附件二； </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二、供方供货周期不能满足需方的要求时，则需方不受此协议约束；</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三、扩大合作范围需通过甲乙双方签订新的协议；</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四、关键件或关键工序外协加工应经需方同意；</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五、签订供货合同后，设备开始加工应以预付款到乙方账户为依据（供需双方可在合同中具体约定）；</w:t>
      </w:r>
    </w:p>
    <w:p>
      <w:pPr>
        <w:spacing w:line="560" w:lineRule="exact"/>
        <w:ind w:firstLine="426" w:firstLineChars="202"/>
        <w:contextualSpacing/>
        <w:rPr>
          <w:rFonts w:hint="eastAsia" w:ascii="宋体" w:hAnsi="宋体" w:eastAsia="宋体" w:cs="宋体"/>
          <w:b/>
        </w:rPr>
      </w:pPr>
      <w:r>
        <w:rPr>
          <w:rFonts w:hint="eastAsia" w:ascii="宋体" w:hAnsi="宋体" w:eastAsia="宋体" w:cs="宋体"/>
          <w:b/>
        </w:rPr>
        <w:t>第三条  授信额度</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在本协议范围内，在本协议有效期内乙方给予甲方</w:t>
      </w:r>
      <w:r>
        <w:rPr>
          <w:rFonts w:hint="eastAsia" w:ascii="宋体" w:hAnsi="宋体" w:eastAsia="宋体" w:cs="宋体"/>
          <w:u w:val="single"/>
        </w:rPr>
        <w:t xml:space="preserve">          </w:t>
      </w:r>
      <w:r>
        <w:rPr>
          <w:rFonts w:hint="eastAsia" w:ascii="宋体" w:hAnsi="宋体" w:eastAsia="宋体" w:cs="宋体"/>
        </w:rPr>
        <w:t>万元的授信额度。</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此授信额度的使用由甲方设备装备部在其所属需方之中统一安排，使甲方及其所属需方对乙方总体应付帐款控制在此授信额度范围内。使用授信额度的需方的订货可以在该额度内得到付款方面的宽限，且设备加工制作及交货进度不受影响。如果需方因资金紧张需要先交货后付款，则使用授信额度的需方应与供方签订付款备忘。</w:t>
      </w:r>
    </w:p>
    <w:p>
      <w:pPr>
        <w:spacing w:line="560" w:lineRule="exact"/>
        <w:ind w:firstLine="426" w:firstLineChars="202"/>
        <w:contextualSpacing/>
        <w:rPr>
          <w:rFonts w:hint="eastAsia" w:ascii="宋体" w:hAnsi="宋体" w:eastAsia="宋体" w:cs="宋体"/>
          <w:b/>
        </w:rPr>
      </w:pPr>
      <w:r>
        <w:rPr>
          <w:rFonts w:hint="eastAsia" w:ascii="宋体" w:hAnsi="宋体" w:eastAsia="宋体" w:cs="宋体"/>
          <w:b/>
        </w:rPr>
        <w:t>第四条  价格确定原则</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一、执行价格原则上应是乙方同类产品</w:t>
      </w:r>
      <w:r>
        <w:rPr>
          <w:rFonts w:hint="eastAsia" w:ascii="宋体" w:hAnsi="宋体" w:eastAsia="宋体" w:cs="宋体"/>
          <w:bCs/>
        </w:rPr>
        <w:t>上</w:t>
      </w:r>
      <w:r>
        <w:rPr>
          <w:rFonts w:hint="eastAsia" w:ascii="宋体" w:hAnsi="宋体" w:eastAsia="宋体" w:cs="宋体"/>
        </w:rPr>
        <w:t>一个价格周期（即本协议生效日起每六个月为一个价格周期）的市场最低价格（首台新产品价格除外）；</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二、需方订货时，供方应提供上一个价格周期（即本协议生效日起每六个月为一个价格周期）同行业同型号产品销售业绩表及最高、最低价格的书面材料；</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三、甲方需要查阅乙方合同价格时，乙方应提供有效的合同原件；</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四、甲方在核实乙方上一个价格周期（即本协议生效日起每六个月为一个价格周期）销售的最低价格与提供给需方的实际合同最低价格不符时，乙方应按差价的双倍返还甲方；</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五、价格按照</w:t>
      </w:r>
      <w:r>
        <w:rPr>
          <w:rFonts w:hint="eastAsia" w:ascii="宋体" w:hAnsi="宋体" w:eastAsia="宋体" w:cs="宋体"/>
          <w:u w:val="single"/>
        </w:rPr>
        <w:t xml:space="preserve">           </w:t>
      </w:r>
      <w:r>
        <w:rPr>
          <w:rFonts w:hint="eastAsia" w:ascii="宋体" w:hAnsi="宋体" w:eastAsia="宋体" w:cs="宋体"/>
        </w:rPr>
        <w:t>原则进行调整。调整周期为每隔半年（六个月），基准日为本协议生效日。</w:t>
      </w:r>
    </w:p>
    <w:p>
      <w:pPr>
        <w:spacing w:line="560" w:lineRule="exact"/>
        <w:ind w:firstLine="426" w:firstLineChars="202"/>
        <w:contextualSpacing/>
        <w:rPr>
          <w:rFonts w:hint="eastAsia" w:ascii="宋体" w:hAnsi="宋体" w:eastAsia="宋体" w:cs="宋体"/>
          <w:b/>
        </w:rPr>
      </w:pPr>
      <w:r>
        <w:rPr>
          <w:rFonts w:hint="eastAsia" w:ascii="宋体" w:hAnsi="宋体" w:eastAsia="宋体" w:cs="宋体"/>
          <w:b/>
        </w:rPr>
        <w:t xml:space="preserve">第五条  本协议双方的责任和义务    </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一、甲方的责任和义务</w:t>
      </w:r>
    </w:p>
    <w:p>
      <w:pPr>
        <w:spacing w:line="560" w:lineRule="exact"/>
        <w:ind w:firstLine="424" w:firstLineChars="202"/>
        <w:contextualSpacing/>
        <w:rPr>
          <w:rFonts w:hint="eastAsia" w:ascii="宋体" w:hAnsi="宋体" w:eastAsia="宋体" w:cs="宋体"/>
          <w:bCs/>
        </w:rPr>
      </w:pPr>
      <w:r>
        <w:rPr>
          <w:rFonts w:hint="eastAsia" w:ascii="宋体" w:hAnsi="宋体" w:eastAsia="宋体" w:cs="宋体"/>
          <w:bCs/>
        </w:rPr>
        <w:t>1.甲方保证在签订买卖合同严格执行本协议条款；</w:t>
      </w:r>
    </w:p>
    <w:p>
      <w:pPr>
        <w:spacing w:line="560" w:lineRule="exact"/>
        <w:ind w:firstLine="424" w:firstLineChars="202"/>
        <w:contextualSpacing/>
        <w:rPr>
          <w:rFonts w:hint="eastAsia" w:ascii="宋体" w:hAnsi="宋体" w:eastAsia="宋体" w:cs="宋体"/>
          <w:bCs/>
        </w:rPr>
      </w:pPr>
      <w:r>
        <w:rPr>
          <w:rFonts w:hint="eastAsia" w:ascii="宋体" w:hAnsi="宋体" w:eastAsia="宋体" w:cs="宋体"/>
          <w:bCs/>
        </w:rPr>
        <w:t>2.协助解决供、需双方在买卖合同履行过程中出现的纠纷。</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二、乙方的责任和义务</w:t>
      </w:r>
    </w:p>
    <w:p>
      <w:pPr>
        <w:spacing w:line="560" w:lineRule="exact"/>
        <w:ind w:firstLine="424" w:firstLineChars="202"/>
        <w:contextualSpacing/>
        <w:rPr>
          <w:rFonts w:hint="eastAsia" w:ascii="宋体" w:hAnsi="宋体" w:eastAsia="宋体" w:cs="宋体"/>
          <w:bCs/>
        </w:rPr>
      </w:pPr>
      <w:r>
        <w:rPr>
          <w:rFonts w:hint="eastAsia" w:ascii="宋体" w:hAnsi="宋体" w:eastAsia="宋体" w:cs="宋体"/>
          <w:bCs/>
        </w:rPr>
        <w:t>1.乙方应严格按照本协议约定的原则和需方签订买卖合同；</w:t>
      </w:r>
    </w:p>
    <w:p>
      <w:pPr>
        <w:spacing w:line="560" w:lineRule="exact"/>
        <w:ind w:firstLine="424" w:firstLineChars="202"/>
        <w:contextualSpacing/>
        <w:rPr>
          <w:rFonts w:hint="eastAsia" w:ascii="宋体" w:hAnsi="宋体" w:eastAsia="宋体" w:cs="宋体"/>
          <w:bCs/>
        </w:rPr>
      </w:pPr>
      <w:r>
        <w:rPr>
          <w:rFonts w:hint="eastAsia" w:ascii="宋体" w:hAnsi="宋体" w:eastAsia="宋体" w:cs="宋体"/>
          <w:bCs/>
        </w:rPr>
        <w:t>2.乙方对设备的现场使用进行培训指导，避免因需方对操作要求理解不当，及操作方法理解错误而导致的设备损坏。</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三、其他约定</w:t>
      </w:r>
    </w:p>
    <w:p>
      <w:pPr>
        <w:spacing w:line="560" w:lineRule="exact"/>
        <w:ind w:firstLine="424" w:firstLineChars="202"/>
        <w:contextualSpacing/>
        <w:rPr>
          <w:rFonts w:hint="eastAsia" w:ascii="宋体" w:hAnsi="宋体" w:eastAsia="宋体" w:cs="宋体"/>
          <w:bCs/>
        </w:rPr>
      </w:pPr>
      <w:r>
        <w:rPr>
          <w:rFonts w:hint="eastAsia" w:ascii="宋体" w:hAnsi="宋体" w:eastAsia="宋体" w:cs="宋体"/>
          <w:bCs/>
        </w:rPr>
        <w:t>1.双方每年度应对协议的执行情况进行回顾与总结，对今后的合作商定改进的途径；</w:t>
      </w:r>
    </w:p>
    <w:p>
      <w:pPr>
        <w:spacing w:line="560" w:lineRule="exact"/>
        <w:ind w:firstLine="424" w:firstLineChars="202"/>
        <w:contextualSpacing/>
        <w:rPr>
          <w:rFonts w:hint="eastAsia" w:ascii="宋体" w:hAnsi="宋体" w:eastAsia="宋体" w:cs="宋体"/>
          <w:bCs/>
        </w:rPr>
      </w:pPr>
      <w:r>
        <w:rPr>
          <w:rFonts w:hint="eastAsia" w:ascii="宋体" w:hAnsi="宋体" w:eastAsia="宋体" w:cs="宋体"/>
          <w:bCs/>
        </w:rPr>
        <w:t>2.双方每年度应就合作范围产品的技术进步、质量状况及使用情况进行一次专题研讨；</w:t>
      </w:r>
    </w:p>
    <w:p>
      <w:pPr>
        <w:spacing w:line="560" w:lineRule="exact"/>
        <w:ind w:firstLine="424" w:firstLineChars="202"/>
        <w:contextualSpacing/>
        <w:rPr>
          <w:rFonts w:hint="eastAsia" w:ascii="宋体" w:hAnsi="宋体" w:eastAsia="宋体" w:cs="宋体"/>
          <w:bCs/>
        </w:rPr>
      </w:pPr>
      <w:r>
        <w:rPr>
          <w:rFonts w:hint="eastAsia" w:ascii="宋体" w:hAnsi="宋体" w:eastAsia="宋体" w:cs="宋体"/>
          <w:bCs/>
        </w:rPr>
        <w:t>3.每年度进行一次双方高层互访；</w:t>
      </w:r>
    </w:p>
    <w:p>
      <w:pPr>
        <w:spacing w:line="560" w:lineRule="exact"/>
        <w:ind w:firstLine="424" w:firstLineChars="202"/>
        <w:contextualSpacing/>
        <w:rPr>
          <w:rFonts w:hint="eastAsia" w:ascii="宋体" w:hAnsi="宋体" w:eastAsia="宋体" w:cs="宋体"/>
          <w:b/>
        </w:rPr>
      </w:pPr>
      <w:r>
        <w:rPr>
          <w:rFonts w:hint="eastAsia" w:ascii="宋体" w:hAnsi="宋体" w:eastAsia="宋体" w:cs="宋体"/>
          <w:bCs/>
        </w:rPr>
        <w:t>4.根据双方的业务需要，修订、签署协议补充条款。</w:t>
      </w:r>
    </w:p>
    <w:p>
      <w:pPr>
        <w:spacing w:line="560" w:lineRule="exact"/>
        <w:ind w:firstLine="426" w:firstLineChars="202"/>
        <w:contextualSpacing/>
        <w:rPr>
          <w:rFonts w:hint="eastAsia" w:ascii="宋体" w:hAnsi="宋体" w:eastAsia="宋体" w:cs="宋体"/>
          <w:b/>
        </w:rPr>
      </w:pP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t>、正常生产经营能够承受的范围内，优先安排需方订购设备的生产计划；</w:t>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vanish/>
        </w:rPr>
        <w:pgNum/>
      </w:r>
      <w:r>
        <w:rPr>
          <w:rFonts w:hint="eastAsia" w:ascii="宋体" w:hAnsi="宋体" w:eastAsia="宋体" w:cs="宋体"/>
          <w:b/>
        </w:rPr>
        <w:t>第六条  履约保证金</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一、乙方在与甲方签定战略合作协议后，在乙方第一次与任一需方签订买卖合同前，必须向甲方一次性交纳</w:t>
      </w:r>
      <w:r>
        <w:rPr>
          <w:rFonts w:hint="eastAsia" w:ascii="宋体" w:hAnsi="宋体" w:eastAsia="宋体" w:cs="宋体"/>
          <w:u w:val="single"/>
        </w:rPr>
        <w:t xml:space="preserve">     </w:t>
      </w:r>
      <w:r>
        <w:rPr>
          <w:rFonts w:hint="eastAsia" w:ascii="宋体" w:hAnsi="宋体" w:eastAsia="宋体" w:cs="宋体"/>
        </w:rPr>
        <w:t>万元的履约保证金，否则视为乙方自动放弃战略合作，本战略合作协议解除；</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二、当乙方提供的产品违反本协议及买卖合同的约定出现质量问题、未达到附件的考核条款及乙方违反本合同及买卖合同的约定而需要扣款时,乙方同意在履约保证金中予以扣除；</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三、当履约保证金不足扣款，并且乙方又不能按照考核条款承担相应责任时，将从质量保证金中扣除不足部分，仍有不足的乙方以现金进行支付；</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四、当履约保证金不足</w:t>
      </w:r>
      <w:r>
        <w:rPr>
          <w:rFonts w:hint="eastAsia" w:ascii="宋体" w:hAnsi="宋体" w:eastAsia="宋体" w:cs="宋体"/>
          <w:u w:val="single"/>
        </w:rPr>
        <w:t xml:space="preserve">     </w:t>
      </w:r>
      <w:r>
        <w:rPr>
          <w:rFonts w:hint="eastAsia" w:ascii="宋体" w:hAnsi="宋体" w:eastAsia="宋体" w:cs="宋体"/>
        </w:rPr>
        <w:t>万元时，乙方在30日内必须补足，否则视为自动放弃战略合作，本协议自动终止，履约保证金自动转为已签订的买卖合同的履约保证金。</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五、履约保证金的有效期自交纳时起至所有乙方向需方提供的产品所承诺的使用寿命到期。当有效期满后，甲方在扣除有关扣款及款项后将剩余履约保证金（无息）退还给乙方。</w:t>
      </w:r>
    </w:p>
    <w:p>
      <w:pPr>
        <w:spacing w:line="560" w:lineRule="exact"/>
        <w:ind w:firstLine="426" w:firstLineChars="202"/>
        <w:contextualSpacing/>
        <w:rPr>
          <w:rFonts w:hint="eastAsia" w:ascii="宋体" w:hAnsi="宋体" w:eastAsia="宋体" w:cs="宋体"/>
          <w:b/>
        </w:rPr>
      </w:pPr>
      <w:r>
        <w:rPr>
          <w:rFonts w:hint="eastAsia" w:ascii="宋体" w:hAnsi="宋体" w:eastAsia="宋体" w:cs="宋体"/>
          <w:b/>
        </w:rPr>
        <w:t>第七条  买卖合同签订的基本原则</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供需双方按照本条约定的原则签订买卖合同，同时在甲方提供的合同文本的条款基础确定买卖合同的条款。</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一、付款方式</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原则为预付款</w:t>
      </w:r>
      <w:r>
        <w:rPr>
          <w:rFonts w:hint="eastAsia" w:ascii="宋体" w:hAnsi="宋体" w:eastAsia="宋体" w:cs="宋体"/>
          <w:u w:val="single"/>
        </w:rPr>
        <w:t xml:space="preserve">    </w:t>
      </w:r>
      <w:r>
        <w:rPr>
          <w:rFonts w:hint="eastAsia" w:ascii="宋体" w:hAnsi="宋体" w:eastAsia="宋体" w:cs="宋体"/>
        </w:rPr>
        <w:t>%，进度款</w:t>
      </w:r>
      <w:r>
        <w:rPr>
          <w:rFonts w:hint="eastAsia" w:ascii="宋体" w:hAnsi="宋体" w:eastAsia="宋体" w:cs="宋体"/>
          <w:u w:val="single"/>
        </w:rPr>
        <w:t xml:space="preserve">    </w:t>
      </w:r>
      <w:r>
        <w:rPr>
          <w:rFonts w:hint="eastAsia" w:ascii="宋体" w:hAnsi="宋体" w:eastAsia="宋体" w:cs="宋体"/>
        </w:rPr>
        <w:t>%，提货款</w:t>
      </w:r>
      <w:r>
        <w:rPr>
          <w:rFonts w:hint="eastAsia" w:ascii="宋体" w:hAnsi="宋体" w:eastAsia="宋体" w:cs="宋体"/>
          <w:u w:val="single"/>
        </w:rPr>
        <w:t xml:space="preserve">   </w:t>
      </w:r>
      <w:r>
        <w:rPr>
          <w:rFonts w:hint="eastAsia" w:ascii="宋体" w:hAnsi="宋体" w:eastAsia="宋体" w:cs="宋体"/>
        </w:rPr>
        <w:t>%，质保金</w:t>
      </w:r>
      <w:r>
        <w:rPr>
          <w:rFonts w:hint="eastAsia" w:ascii="宋体" w:hAnsi="宋体" w:eastAsia="宋体" w:cs="宋体"/>
          <w:u w:val="single"/>
        </w:rPr>
        <w:t xml:space="preserve">   </w:t>
      </w:r>
      <w:r>
        <w:rPr>
          <w:rFonts w:hint="eastAsia" w:ascii="宋体" w:hAnsi="宋体" w:eastAsia="宋体" w:cs="宋体"/>
        </w:rPr>
        <w:t>%。具体付款额度由供、需双方根据本合同约定的原则具体确定。</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二．质量标准、质量要求以及供方对质量负责的条件和期限</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1、质量标准：按行业或国家标准加工制作，需方有特殊要求时应按需方技术要求制作，如无国家标准，则经甲方认可采用供方的企业标准。</w:t>
      </w:r>
    </w:p>
    <w:p>
      <w:pPr>
        <w:spacing w:line="560" w:lineRule="exact"/>
        <w:ind w:firstLine="424" w:firstLineChars="202"/>
        <w:contextualSpacing/>
        <w:rPr>
          <w:rFonts w:hint="eastAsia" w:ascii="宋体" w:hAnsi="宋体" w:eastAsia="宋体" w:cs="宋体"/>
          <w:bCs/>
        </w:rPr>
      </w:pPr>
      <w:r>
        <w:rPr>
          <w:rFonts w:hint="eastAsia" w:ascii="宋体" w:hAnsi="宋体" w:eastAsia="宋体" w:cs="宋体"/>
          <w:bCs/>
        </w:rPr>
        <w:t>2、质量要求：</w:t>
      </w:r>
      <w:r>
        <w:rPr>
          <w:rFonts w:hint="eastAsia" w:ascii="宋体" w:hAnsi="宋体" w:eastAsia="宋体" w:cs="宋体"/>
        </w:rPr>
        <w:t>见附件二。</w:t>
      </w:r>
    </w:p>
    <w:p>
      <w:pPr>
        <w:spacing w:line="560" w:lineRule="exact"/>
        <w:ind w:firstLine="424" w:firstLineChars="202"/>
        <w:contextualSpacing/>
        <w:rPr>
          <w:rFonts w:hint="eastAsia" w:ascii="宋体" w:hAnsi="宋体" w:eastAsia="宋体" w:cs="宋体"/>
        </w:rPr>
      </w:pPr>
      <w:r>
        <w:rPr>
          <w:rFonts w:hint="eastAsia" w:ascii="宋体" w:hAnsi="宋体" w:eastAsia="宋体" w:cs="宋体"/>
          <w:bCs/>
        </w:rPr>
        <w:t>3、质保期：</w:t>
      </w:r>
      <w:r>
        <w:rPr>
          <w:rFonts w:hint="eastAsia" w:ascii="宋体" w:hAnsi="宋体" w:eastAsia="宋体" w:cs="宋体"/>
        </w:rPr>
        <w:t>整机质保期为</w:t>
      </w:r>
      <w:r>
        <w:rPr>
          <w:rFonts w:hint="eastAsia" w:ascii="宋体" w:hAnsi="宋体" w:eastAsia="宋体" w:cs="宋体"/>
          <w:u w:val="single"/>
        </w:rPr>
        <w:t xml:space="preserve">     </w:t>
      </w:r>
      <w:r>
        <w:rPr>
          <w:rFonts w:hint="eastAsia" w:ascii="宋体" w:hAnsi="宋体" w:eastAsia="宋体" w:cs="宋体"/>
        </w:rPr>
        <w:t>个月（从设备安装、调试、带负荷验收合格之日开始算起）或货到之日起</w:t>
      </w:r>
      <w:r>
        <w:rPr>
          <w:rFonts w:hint="eastAsia" w:ascii="宋体" w:hAnsi="宋体" w:eastAsia="宋体" w:cs="宋体"/>
          <w:u w:val="single"/>
        </w:rPr>
        <w:t xml:space="preserve">      </w:t>
      </w:r>
      <w:r>
        <w:rPr>
          <w:rFonts w:hint="eastAsia" w:ascii="宋体" w:hAnsi="宋体" w:eastAsia="宋体" w:cs="宋体"/>
        </w:rPr>
        <w:t>个月，两者以先到为准。在质保期内返修的部件的质保期为返修合格后</w:t>
      </w:r>
      <w:r>
        <w:rPr>
          <w:rFonts w:hint="eastAsia" w:ascii="宋体" w:hAnsi="宋体" w:eastAsia="宋体" w:cs="宋体"/>
          <w:u w:val="single"/>
        </w:rPr>
        <w:t xml:space="preserve">     </w:t>
      </w:r>
      <w:r>
        <w:rPr>
          <w:rFonts w:hint="eastAsia" w:ascii="宋体" w:hAnsi="宋体" w:eastAsia="宋体" w:cs="宋体"/>
        </w:rPr>
        <w:t>年。</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三、交货周期、交货地点及方式：</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2、交货周期由供需双方协商确定。在需方的供货周期要求较短时，供方应考虑在正常生产经营能够承受的范围内，优先安排需方订购设备的生产计划；</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2、交货地点为需方指定地点，交货方式由供需双方协商确定。</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四、设备监造（注：本条适用于需要设备监造的战略合作设备）</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1、为确保甲方及其所属子公司在乙方订购设备的制作质量和进度，促进双方良好合作，需方委托第三方对乙方进行设备的制作进度、质量等监造工作；</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2、乙方有接受第三方在需方委托范围内进行设备监造的义务，并为其提供方便。</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五、技术服务</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1、安装、调试期间供方对提供的产品提供不少于</w:t>
      </w:r>
      <w:r>
        <w:rPr>
          <w:rFonts w:hint="eastAsia" w:ascii="宋体" w:hAnsi="宋体" w:eastAsia="宋体" w:cs="宋体"/>
          <w:u w:val="single"/>
        </w:rPr>
        <w:t xml:space="preserve">      </w:t>
      </w:r>
      <w:r>
        <w:rPr>
          <w:rFonts w:hint="eastAsia" w:ascii="宋体" w:hAnsi="宋体" w:eastAsia="宋体" w:cs="宋体"/>
        </w:rPr>
        <w:t>人/小时的免费的技术服务，超出上述时间范围，由供需双方根据超时原因另行协商确定服务费用。</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2、质保期内供方对提供的产品提供不少于</w:t>
      </w:r>
      <w:r>
        <w:rPr>
          <w:rFonts w:hint="eastAsia" w:ascii="宋体" w:hAnsi="宋体" w:eastAsia="宋体" w:cs="宋体"/>
          <w:u w:val="single"/>
        </w:rPr>
        <w:t xml:space="preserve">     </w:t>
      </w:r>
      <w:r>
        <w:rPr>
          <w:rFonts w:hint="eastAsia" w:ascii="宋体" w:hAnsi="宋体" w:eastAsia="宋体" w:cs="宋体"/>
        </w:rPr>
        <w:t>人/小时的免费的技术服务，超出上述时间范围，由供需双方根据超时原因另行协商确定服务费用。</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2、质保期满后，供方每年应提供不少于</w:t>
      </w:r>
      <w:r>
        <w:rPr>
          <w:rFonts w:hint="eastAsia" w:ascii="宋体" w:hAnsi="宋体" w:eastAsia="宋体" w:cs="宋体"/>
          <w:u w:val="single"/>
        </w:rPr>
        <w:t xml:space="preserve">      </w:t>
      </w:r>
      <w:r>
        <w:rPr>
          <w:rFonts w:hint="eastAsia" w:ascii="宋体" w:hAnsi="宋体" w:eastAsia="宋体" w:cs="宋体"/>
        </w:rPr>
        <w:t>人/时的免费技术服务；</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4、供方不能及时到达现场服务时，应提供图纸资料（涉及核心技术的图纸除外）、技术指导等解决问题的手段，涉及技术秘密时供需双方协商一致后可以签署保密协议。</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5、对于需方在用的同类产品存在技术难题时，供方应积极协助解决；</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6、当需方有备件需求时，供方应及时提供测绘和加工服务，并保证价格优惠；对于特别紧急的备件需求，供方应采取调剂等一切可能的手段帮需方解决问题；</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7、其它公司产品出现问题得不到解决时，供方应积极协助需方提供解决方案、协助解决，</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8、技术服务时限要求</w:t>
      </w:r>
      <w:r>
        <w:rPr>
          <w:rFonts w:hint="eastAsia" w:ascii="宋体" w:hAnsi="宋体" w:eastAsia="宋体" w:cs="宋体"/>
          <w:bCs/>
        </w:rPr>
        <w:t>：</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供方在接到需方电话或书面技术服务请求的4小时内相应地做出电话或书面回复（非工作日12小时回复）， 必要时48小时内派人前往处理。供方以电话方式提供技术服务的，应于电话回复之日起5日内整理成书面材料交付需方存档。</w:t>
      </w:r>
    </w:p>
    <w:p>
      <w:pPr>
        <w:spacing w:line="560" w:lineRule="exact"/>
        <w:ind w:firstLine="424" w:firstLineChars="202"/>
        <w:contextualSpacing/>
        <w:rPr>
          <w:rFonts w:hint="eastAsia" w:ascii="宋体" w:hAnsi="宋体" w:eastAsia="宋体" w:cs="宋体"/>
          <w:bCs/>
        </w:rPr>
      </w:pPr>
      <w:r>
        <w:rPr>
          <w:rFonts w:hint="eastAsia" w:ascii="宋体" w:hAnsi="宋体" w:eastAsia="宋体" w:cs="宋体"/>
        </w:rPr>
        <w:t>9、运输方式</w:t>
      </w:r>
      <w:r>
        <w:rPr>
          <w:rFonts w:hint="eastAsia" w:ascii="宋体" w:hAnsi="宋体" w:eastAsia="宋体" w:cs="宋体"/>
          <w:bCs/>
        </w:rPr>
        <w:t>及费用负担</w:t>
      </w:r>
    </w:p>
    <w:p>
      <w:pPr>
        <w:spacing w:line="560" w:lineRule="exact"/>
        <w:ind w:firstLine="424" w:firstLineChars="202"/>
        <w:contextualSpacing/>
        <w:rPr>
          <w:rFonts w:hint="eastAsia" w:ascii="宋体" w:hAnsi="宋体" w:eastAsia="宋体" w:cs="宋体"/>
        </w:rPr>
      </w:pPr>
      <w:r>
        <w:rPr>
          <w:rFonts w:hint="eastAsia" w:ascii="宋体" w:hAnsi="宋体" w:eastAsia="宋体" w:cs="宋体"/>
          <w:vanish/>
        </w:rPr>
        <w:t>；</w:t>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rPr>
        <w:t>运输方式为公路、铁路或水路运输。供方负责运输，运费已含在合同总价内。</w:t>
      </w:r>
    </w:p>
    <w:p>
      <w:pPr>
        <w:spacing w:line="560" w:lineRule="exact"/>
        <w:ind w:firstLine="424" w:firstLineChars="202"/>
        <w:contextualSpacing/>
        <w:rPr>
          <w:rFonts w:hint="eastAsia" w:ascii="宋体" w:hAnsi="宋体" w:eastAsia="宋体" w:cs="宋体"/>
          <w:lang w:eastAsia="zh-CN"/>
        </w:rPr>
      </w:pPr>
      <w:r>
        <w:rPr>
          <w:rFonts w:hint="eastAsia" w:ascii="宋体" w:hAnsi="宋体" w:eastAsia="宋体" w:cs="宋体"/>
        </w:rPr>
        <w:t>10、其他约定</w:t>
      </w:r>
    </w:p>
    <w:p>
      <w:pPr>
        <w:spacing w:line="560" w:lineRule="exact"/>
        <w:ind w:firstLine="424" w:firstLineChars="202"/>
        <w:contextualSpacing/>
        <w:rPr>
          <w:rFonts w:hint="eastAsia" w:ascii="宋体" w:hAnsi="宋体" w:eastAsia="宋体" w:cs="宋体"/>
          <w:u w:val="single"/>
        </w:rPr>
      </w:pPr>
      <w:r>
        <w:rPr>
          <w:rFonts w:hint="eastAsia" w:ascii="宋体" w:hAnsi="宋体" w:eastAsia="宋体" w:cs="宋体"/>
        </w:rPr>
        <w:t xml:space="preserve">    </w:t>
      </w:r>
      <w:r>
        <w:rPr>
          <w:rFonts w:hint="eastAsia" w:ascii="宋体" w:hAnsi="宋体" w:eastAsia="宋体" w:cs="宋体"/>
          <w:u w:val="single"/>
        </w:rPr>
        <w:t xml:space="preserve">                                                                  </w:t>
      </w:r>
    </w:p>
    <w:p>
      <w:pPr>
        <w:spacing w:line="560" w:lineRule="exact"/>
        <w:ind w:firstLine="424" w:firstLineChars="202"/>
        <w:contextualSpacing/>
        <w:rPr>
          <w:rFonts w:hint="eastAsia" w:ascii="宋体" w:hAnsi="宋体" w:eastAsia="宋体" w:cs="宋体"/>
          <w:u w:val="single"/>
        </w:rPr>
      </w:pPr>
      <w:r>
        <w:rPr>
          <w:rFonts w:hint="eastAsia" w:ascii="宋体" w:hAnsi="宋体" w:eastAsia="宋体" w:cs="宋体"/>
          <w:u w:val="single"/>
        </w:rPr>
        <w:t xml:space="preserve">                                                                  </w:t>
      </w:r>
    </w:p>
    <w:p>
      <w:pPr>
        <w:spacing w:line="560" w:lineRule="exact"/>
        <w:ind w:firstLine="424" w:firstLineChars="202"/>
        <w:contextualSpacing/>
        <w:rPr>
          <w:rFonts w:hint="eastAsia" w:ascii="宋体" w:hAnsi="宋体" w:eastAsia="宋体" w:cs="宋体"/>
          <w:u w:val="single"/>
        </w:rPr>
      </w:pPr>
      <w:r>
        <w:rPr>
          <w:rFonts w:hint="eastAsia" w:ascii="宋体" w:hAnsi="宋体" w:eastAsia="宋体" w:cs="宋体"/>
          <w:u w:val="single"/>
        </w:rPr>
        <w:t xml:space="preserve">                                                                  </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11、本条未涉及条款按照附件一买卖合同条款执行。</w:t>
      </w:r>
    </w:p>
    <w:p>
      <w:pPr>
        <w:spacing w:line="560" w:lineRule="exact"/>
        <w:ind w:firstLine="426" w:firstLineChars="202"/>
        <w:contextualSpacing/>
        <w:rPr>
          <w:rFonts w:hint="eastAsia" w:ascii="宋体" w:hAnsi="宋体" w:eastAsia="宋体" w:cs="宋体"/>
          <w:b/>
        </w:rPr>
      </w:pPr>
      <w:r>
        <w:rPr>
          <w:rFonts w:hint="eastAsia" w:ascii="宋体" w:hAnsi="宋体" w:eastAsia="宋体" w:cs="宋体"/>
          <w:b/>
        </w:rPr>
        <w:t>第八条、协议期限</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本协议有效期为</w:t>
      </w:r>
      <w:r>
        <w:rPr>
          <w:rFonts w:hint="eastAsia" w:ascii="宋体" w:hAnsi="宋体" w:eastAsia="宋体" w:cs="宋体"/>
          <w:u w:val="single"/>
        </w:rPr>
        <w:t xml:space="preserve">    </w:t>
      </w:r>
      <w:r>
        <w:rPr>
          <w:rFonts w:hint="eastAsia" w:ascii="宋体" w:hAnsi="宋体" w:eastAsia="宋体" w:cs="宋体"/>
        </w:rPr>
        <w:t>年(自本协议生效之日起算)；有效期满后经甲、乙双方协商达成一致后可以续签。</w:t>
      </w:r>
    </w:p>
    <w:p>
      <w:pPr>
        <w:spacing w:line="560" w:lineRule="exact"/>
        <w:ind w:firstLine="426" w:firstLineChars="202"/>
        <w:contextualSpacing/>
        <w:rPr>
          <w:rFonts w:hint="eastAsia" w:ascii="宋体" w:hAnsi="宋体" w:eastAsia="宋体" w:cs="宋体"/>
          <w:b/>
        </w:rPr>
      </w:pPr>
      <w:r>
        <w:rPr>
          <w:rFonts w:hint="eastAsia" w:ascii="宋体" w:hAnsi="宋体" w:eastAsia="宋体" w:cs="宋体"/>
          <w:b/>
        </w:rPr>
        <w:t>第九条、协议的解除</w:t>
      </w:r>
    </w:p>
    <w:p>
      <w:pPr>
        <w:spacing w:line="560" w:lineRule="exact"/>
        <w:ind w:firstLine="424" w:firstLineChars="202"/>
        <w:contextualSpacing/>
        <w:rPr>
          <w:rFonts w:hint="eastAsia" w:ascii="宋体" w:hAnsi="宋体" w:eastAsia="宋体" w:cs="宋体"/>
          <w:bCs/>
        </w:rPr>
      </w:pPr>
      <w:r>
        <w:rPr>
          <w:rFonts w:hint="eastAsia" w:ascii="宋体" w:hAnsi="宋体" w:eastAsia="宋体" w:cs="宋体"/>
          <w:bCs/>
        </w:rPr>
        <w:t>一、有下述情况，甲方有权解除协议、需方有权解除买卖合同。</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乙方提供的产品有严重质量问题；</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交货期严重迟延（超过两个月），因需方技术参数等未确定的情况除外；</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技术服务不及时，或设备技术缺陷半年内得不到解决的；</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乙方有严重违反本协议的其他行为。</w:t>
      </w:r>
    </w:p>
    <w:p>
      <w:pPr>
        <w:spacing w:line="560" w:lineRule="exact"/>
        <w:ind w:firstLine="424" w:firstLineChars="202"/>
        <w:contextualSpacing/>
        <w:rPr>
          <w:rFonts w:hint="eastAsia" w:ascii="宋体" w:hAnsi="宋体" w:eastAsia="宋体" w:cs="宋体"/>
          <w:bCs/>
        </w:rPr>
      </w:pPr>
      <w:r>
        <w:rPr>
          <w:rFonts w:hint="eastAsia" w:ascii="宋体" w:hAnsi="宋体" w:eastAsia="宋体" w:cs="宋体"/>
          <w:bCs/>
        </w:rPr>
        <w:t>二、乙方提前解除本协议的条件</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需方严重拖欠乙方货款；</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不按乙方的指导使用、维护设备，造成乙方产品声誉严重受损；</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甲方有严重违反本协议的行为。</w:t>
      </w:r>
    </w:p>
    <w:p>
      <w:pPr>
        <w:spacing w:line="560" w:lineRule="exact"/>
        <w:ind w:firstLine="426" w:firstLineChars="202"/>
        <w:contextualSpacing/>
        <w:rPr>
          <w:rFonts w:hint="eastAsia" w:ascii="宋体" w:hAnsi="宋体" w:eastAsia="宋体" w:cs="宋体"/>
          <w:b/>
        </w:rPr>
      </w:pPr>
      <w:r>
        <w:rPr>
          <w:rFonts w:hint="eastAsia" w:ascii="宋体" w:hAnsi="宋体" w:eastAsia="宋体" w:cs="宋体"/>
          <w:b/>
        </w:rPr>
        <w:t>第十条  违约责任</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一、乙方违反本合同的约定，不与需方签订买卖合同或不按照本合同约定的原则签订买卖合同，每违反一次，向甲方承担</w:t>
      </w:r>
      <w:r>
        <w:rPr>
          <w:rFonts w:hint="eastAsia" w:ascii="宋体" w:hAnsi="宋体" w:eastAsia="宋体" w:cs="宋体"/>
          <w:u w:val="single"/>
        </w:rPr>
        <w:t xml:space="preserve">    </w:t>
      </w:r>
      <w:r>
        <w:rPr>
          <w:rFonts w:hint="eastAsia" w:ascii="宋体" w:hAnsi="宋体" w:eastAsia="宋体" w:cs="宋体"/>
        </w:rPr>
        <w:t>万元的违约金，连续违反三次甲方有权解除本协议。</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二、甲方违反本合同的约定，乙方有权解除本协议。</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三、乙方违反与需方签订的买卖合同的约定，乙方除向需方承担违约责任外，甲方有权解除本战略协议。</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四、由于对方原因导致提前解除战略协议的，三年内守约方不再与违约方签署此类产品战略协议和买卖合同。</w:t>
      </w:r>
    </w:p>
    <w:p>
      <w:pPr>
        <w:spacing w:line="560" w:lineRule="exact"/>
        <w:ind w:firstLine="426" w:firstLineChars="202"/>
        <w:contextualSpacing/>
        <w:rPr>
          <w:rFonts w:hint="eastAsia" w:ascii="宋体" w:hAnsi="宋体" w:eastAsia="宋体" w:cs="宋体"/>
          <w:b/>
        </w:rPr>
      </w:pPr>
      <w:r>
        <w:rPr>
          <w:rFonts w:hint="eastAsia" w:ascii="宋体" w:hAnsi="宋体" w:eastAsia="宋体" w:cs="宋体"/>
          <w:b/>
          <w:bCs/>
        </w:rPr>
        <w:t>第十一条  解决协议纠纷的方式</w:t>
      </w:r>
    </w:p>
    <w:p>
      <w:pPr>
        <w:spacing w:line="560" w:lineRule="exact"/>
        <w:ind w:firstLine="424" w:firstLineChars="202"/>
        <w:contextualSpacing/>
        <w:rPr>
          <w:rFonts w:hint="eastAsia" w:ascii="宋体" w:hAnsi="宋体" w:eastAsia="宋体" w:cs="宋体"/>
          <w:b/>
        </w:rPr>
      </w:pPr>
      <w:r>
        <w:rPr>
          <w:rFonts w:hint="eastAsia" w:ascii="宋体" w:hAnsi="宋体" w:eastAsia="宋体" w:cs="宋体"/>
          <w:vanish/>
        </w:rPr>
        <w:cr/>
      </w:r>
      <w:r>
        <w:rPr>
          <w:rFonts w:hint="eastAsia" w:ascii="宋体" w:hAnsi="宋体" w:eastAsia="宋体" w:cs="宋体"/>
          <w:vanish/>
        </w:rPr>
        <w:t>.</w:t>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rPr>
        <w:t>本协议在履行中发生争议由双方协商解决。协商不成的，可向协议签订地人民法院起诉。</w:t>
      </w:r>
    </w:p>
    <w:p>
      <w:pPr>
        <w:spacing w:line="560" w:lineRule="exact"/>
        <w:ind w:firstLine="426" w:firstLineChars="202"/>
        <w:contextualSpacing/>
        <w:rPr>
          <w:rFonts w:hint="eastAsia" w:ascii="宋体" w:hAnsi="宋体" w:eastAsia="宋体" w:cs="宋体"/>
          <w:b/>
          <w:bCs/>
        </w:rPr>
      </w:pPr>
      <w:r>
        <w:rPr>
          <w:rFonts w:hint="eastAsia" w:ascii="宋体" w:hAnsi="宋体" w:eastAsia="宋体" w:cs="宋体"/>
          <w:b/>
        </w:rPr>
        <w:t xml:space="preserve">第十二条  </w:t>
      </w:r>
      <w:r>
        <w:rPr>
          <w:rFonts w:hint="eastAsia" w:ascii="宋体" w:hAnsi="宋体" w:eastAsia="宋体" w:cs="宋体"/>
          <w:b/>
          <w:bCs/>
        </w:rPr>
        <w:t>其他</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一、本协议经双方签字并盖章后生效；</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二、本协议一式十二份，甲乙双方各持六份；</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二、本协议以打印体为准，涂改无效。</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（本页无正文）</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甲方：                                        乙方：</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地址：                                        地址：</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法人代表：                                    法人代表：</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委托代理人：                                 委托代理人：</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电话：                                        电话：</w:t>
      </w:r>
    </w:p>
    <w:p>
      <w:pPr>
        <w:spacing w:line="560" w:lineRule="exact"/>
        <w:ind w:firstLine="424" w:firstLineChars="202"/>
        <w:contextualSpacing/>
        <w:rPr>
          <w:rFonts w:hint="eastAsia" w:ascii="宋体" w:hAnsi="宋体" w:eastAsia="宋体" w:cs="宋体"/>
        </w:rPr>
      </w:pPr>
      <w:r>
        <w:rPr>
          <w:rFonts w:hint="eastAsia" w:ascii="宋体" w:hAnsi="宋体" w:eastAsia="宋体" w:cs="宋体"/>
        </w:rPr>
        <w:t>传真：                                        传真：</w:t>
      </w:r>
    </w:p>
    <w:p>
      <w:pPr>
        <w:spacing w:line="560" w:lineRule="exact"/>
        <w:contextualSpacing/>
        <w:rPr>
          <w:rFonts w:hint="eastAsia" w:ascii="宋体" w:hAnsi="宋体" w:eastAsia="宋体" w:cs="宋体"/>
          <w:b/>
        </w:rPr>
      </w:pPr>
      <w:bookmarkStart w:id="0" w:name="_GoBack"/>
      <w:bookmarkEnd w:id="0"/>
    </w:p>
    <w:p>
      <w:pPr>
        <w:spacing w:line="560" w:lineRule="exact"/>
        <w:contextualSpacing/>
        <w:rPr>
          <w:rFonts w:hint="eastAsia" w:ascii="宋体" w:hAnsi="宋体" w:eastAsia="宋体" w:cs="宋体"/>
          <w:b/>
        </w:rPr>
      </w:pPr>
      <w:r>
        <w:rPr>
          <w:rFonts w:hint="eastAsia" w:ascii="宋体" w:hAnsi="宋体" w:eastAsia="宋体" w:cs="宋体"/>
          <w:b/>
        </w:rPr>
        <w:t>附件一：</w:t>
      </w:r>
    </w:p>
    <w:p>
      <w:pPr>
        <w:spacing w:line="560" w:lineRule="exact"/>
        <w:contextualSpacing/>
        <w:rPr>
          <w:rFonts w:hint="eastAsia" w:ascii="宋体" w:hAnsi="宋体" w:eastAsia="宋体" w:cs="宋体"/>
        </w:rPr>
      </w:pPr>
      <w:r>
        <w:rPr>
          <w:rFonts w:hint="eastAsia" w:ascii="宋体" w:hAnsi="宋体" w:eastAsia="宋体" w:cs="宋体"/>
        </w:rPr>
        <w:t>买卖合同范本</w:t>
      </w:r>
    </w:p>
    <w:p>
      <w:pPr>
        <w:spacing w:line="560" w:lineRule="exact"/>
        <w:contextualSpacing/>
        <w:rPr>
          <w:rFonts w:hint="eastAsia" w:ascii="宋体" w:hAnsi="宋体" w:eastAsia="宋体" w:cs="宋体"/>
        </w:rPr>
      </w:pPr>
      <w:r>
        <w:rPr>
          <w:rFonts w:hint="eastAsia" w:ascii="宋体" w:hAnsi="宋体" w:eastAsia="宋体" w:cs="宋体"/>
        </w:rPr>
        <w:t>注：采用设备类买卖合同示范文本</w:t>
      </w:r>
    </w:p>
    <w:p>
      <w:pPr>
        <w:spacing w:line="560" w:lineRule="exact"/>
        <w:contextualSpacing/>
        <w:rPr>
          <w:rFonts w:hint="eastAsia" w:ascii="宋体" w:hAnsi="宋体" w:eastAsia="宋体" w:cs="宋体"/>
          <w:b/>
        </w:rPr>
      </w:pPr>
      <w:r>
        <w:rPr>
          <w:rFonts w:hint="eastAsia" w:ascii="宋体" w:hAnsi="宋体" w:eastAsia="宋体" w:cs="宋体"/>
          <w:b/>
        </w:rPr>
        <w:t>附件二：</w:t>
      </w:r>
    </w:p>
    <w:p>
      <w:pPr>
        <w:spacing w:line="560" w:lineRule="exact"/>
        <w:contextualSpacing/>
        <w:rPr>
          <w:rFonts w:hint="eastAsia" w:ascii="宋体" w:hAnsi="宋体" w:eastAsia="宋体" w:cs="宋体"/>
        </w:rPr>
      </w:pPr>
      <w:r>
        <w:rPr>
          <w:rStyle w:val="6"/>
          <w:rFonts w:hint="eastAsia" w:ascii="宋体" w:hAnsi="宋体" w:eastAsia="宋体" w:cs="宋体"/>
          <w:u w:val="single"/>
        </w:rPr>
        <w:t xml:space="preserve">              </w:t>
      </w:r>
      <w:r>
        <w:rPr>
          <w:rFonts w:hint="eastAsia" w:ascii="宋体" w:hAnsi="宋体" w:eastAsia="宋体" w:cs="宋体"/>
        </w:rPr>
        <w:t>技术性能、参数及供货范围</w:t>
      </w:r>
    </w:p>
    <w:p>
      <w:pPr>
        <w:spacing w:line="560" w:lineRule="exact"/>
        <w:contextualSpacing/>
        <w:rPr>
          <w:rFonts w:hint="eastAsia" w:ascii="宋体" w:hAnsi="宋体" w:eastAsia="宋体" w:cs="宋体"/>
        </w:rPr>
      </w:pPr>
      <w:r>
        <w:rPr>
          <w:rFonts w:hint="eastAsia" w:ascii="宋体" w:hAnsi="宋体" w:eastAsia="宋体" w:cs="宋体"/>
        </w:rPr>
        <w:t>一、设备分项价格及重量表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590"/>
        <w:gridCol w:w="1286"/>
        <w:gridCol w:w="675"/>
        <w:gridCol w:w="1318"/>
        <w:gridCol w:w="1318"/>
        <w:gridCol w:w="135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noWrap w:val="0"/>
            <w:vAlign w:val="top"/>
          </w:tcPr>
          <w:p>
            <w:pPr>
              <w:spacing w:line="560" w:lineRule="exact"/>
              <w:contextualSpacing/>
              <w:rPr>
                <w:rFonts w:hint="eastAsia" w:ascii="宋体" w:hAnsi="宋体" w:eastAsia="宋体" w:cs="宋体"/>
              </w:rPr>
            </w:pPr>
            <w:r>
              <w:rPr>
                <w:rFonts w:hint="eastAsia" w:ascii="宋体" w:hAnsi="宋体" w:eastAsia="宋体" w:cs="宋体"/>
              </w:rPr>
              <w:t>序号</w:t>
            </w:r>
          </w:p>
        </w:tc>
        <w:tc>
          <w:tcPr>
            <w:tcW w:w="1590" w:type="dxa"/>
            <w:noWrap w:val="0"/>
            <w:vAlign w:val="top"/>
          </w:tcPr>
          <w:p>
            <w:pPr>
              <w:spacing w:line="560" w:lineRule="exact"/>
              <w:contextualSpacing/>
              <w:rPr>
                <w:rFonts w:hint="eastAsia" w:ascii="宋体" w:hAnsi="宋体" w:eastAsia="宋体" w:cs="宋体"/>
              </w:rPr>
            </w:pPr>
            <w:r>
              <w:rPr>
                <w:rFonts w:hint="eastAsia" w:ascii="宋体" w:hAnsi="宋体" w:eastAsia="宋体" w:cs="宋体"/>
              </w:rPr>
              <w:t>设备名称</w:t>
            </w:r>
          </w:p>
        </w:tc>
        <w:tc>
          <w:tcPr>
            <w:tcW w:w="1286" w:type="dxa"/>
            <w:noWrap w:val="0"/>
            <w:vAlign w:val="top"/>
          </w:tcPr>
          <w:p>
            <w:pPr>
              <w:spacing w:line="560" w:lineRule="exact"/>
              <w:contextualSpacing/>
              <w:rPr>
                <w:rFonts w:hint="eastAsia" w:ascii="宋体" w:hAnsi="宋体" w:eastAsia="宋体" w:cs="宋体"/>
              </w:rPr>
            </w:pPr>
            <w:r>
              <w:rPr>
                <w:rFonts w:hint="eastAsia" w:ascii="宋体" w:hAnsi="宋体" w:eastAsia="宋体" w:cs="宋体"/>
              </w:rPr>
              <w:t>规格型号</w:t>
            </w:r>
          </w:p>
        </w:tc>
        <w:tc>
          <w:tcPr>
            <w:tcW w:w="675" w:type="dxa"/>
            <w:noWrap w:val="0"/>
            <w:vAlign w:val="top"/>
          </w:tcPr>
          <w:p>
            <w:pPr>
              <w:spacing w:line="560" w:lineRule="exact"/>
              <w:contextualSpacing/>
              <w:rPr>
                <w:rFonts w:hint="eastAsia" w:ascii="宋体" w:hAnsi="宋体" w:eastAsia="宋体" w:cs="宋体"/>
              </w:rPr>
            </w:pPr>
            <w:r>
              <w:rPr>
                <w:rFonts w:hint="eastAsia" w:ascii="宋体" w:hAnsi="宋体" w:eastAsia="宋体" w:cs="宋体"/>
              </w:rPr>
              <w:t>数量</w:t>
            </w:r>
          </w:p>
        </w:tc>
        <w:tc>
          <w:tcPr>
            <w:tcW w:w="1318" w:type="dxa"/>
            <w:noWrap w:val="0"/>
            <w:vAlign w:val="top"/>
          </w:tcPr>
          <w:p>
            <w:pPr>
              <w:spacing w:line="560" w:lineRule="exact"/>
              <w:contextualSpacing/>
              <w:rPr>
                <w:rFonts w:hint="eastAsia" w:ascii="宋体" w:hAnsi="宋体" w:eastAsia="宋体" w:cs="宋体"/>
              </w:rPr>
            </w:pPr>
            <w:r>
              <w:rPr>
                <w:rFonts w:hint="eastAsia" w:ascii="宋体" w:hAnsi="宋体" w:eastAsia="宋体" w:cs="宋体"/>
              </w:rPr>
              <w:t>单价（万元）</w:t>
            </w:r>
          </w:p>
        </w:tc>
        <w:tc>
          <w:tcPr>
            <w:tcW w:w="1318" w:type="dxa"/>
            <w:noWrap w:val="0"/>
            <w:vAlign w:val="top"/>
          </w:tcPr>
          <w:p>
            <w:pPr>
              <w:spacing w:line="560" w:lineRule="exact"/>
              <w:contextualSpacing/>
              <w:rPr>
                <w:rFonts w:hint="eastAsia" w:ascii="宋体" w:hAnsi="宋体" w:eastAsia="宋体" w:cs="宋体"/>
              </w:rPr>
            </w:pPr>
            <w:r>
              <w:rPr>
                <w:rFonts w:hint="eastAsia" w:ascii="宋体" w:hAnsi="宋体" w:eastAsia="宋体" w:cs="宋体"/>
              </w:rPr>
              <w:t>总价（万元）</w:t>
            </w:r>
          </w:p>
        </w:tc>
        <w:tc>
          <w:tcPr>
            <w:tcW w:w="1350" w:type="dxa"/>
            <w:noWrap w:val="0"/>
            <w:vAlign w:val="top"/>
          </w:tcPr>
          <w:p>
            <w:pPr>
              <w:spacing w:line="560" w:lineRule="exact"/>
              <w:contextualSpacing/>
              <w:rPr>
                <w:rFonts w:hint="eastAsia" w:ascii="宋体" w:hAnsi="宋体" w:eastAsia="宋体" w:cs="宋体"/>
              </w:rPr>
            </w:pPr>
            <w:r>
              <w:rPr>
                <w:rFonts w:hint="eastAsia" w:ascii="宋体" w:hAnsi="宋体" w:eastAsia="宋体" w:cs="宋体"/>
              </w:rPr>
              <w:t>单重（吨）</w:t>
            </w:r>
          </w:p>
        </w:tc>
        <w:tc>
          <w:tcPr>
            <w:tcW w:w="1136" w:type="dxa"/>
            <w:noWrap w:val="0"/>
            <w:vAlign w:val="top"/>
          </w:tcPr>
          <w:p>
            <w:pPr>
              <w:spacing w:line="560" w:lineRule="exact"/>
              <w:contextualSpacing/>
              <w:rPr>
                <w:rFonts w:hint="eastAsia" w:ascii="宋体" w:hAnsi="宋体" w:eastAsia="宋体" w:cs="宋体"/>
              </w:rPr>
            </w:pPr>
            <w:r>
              <w:rPr>
                <w:rFonts w:hint="eastAsia" w:ascii="宋体" w:hAnsi="宋体" w:eastAsia="宋体" w:cs="宋体"/>
              </w:rPr>
              <w:t>总重（吨）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noWrap w:val="0"/>
            <w:vAlign w:val="top"/>
          </w:tcPr>
          <w:p>
            <w:pPr>
              <w:spacing w:line="560" w:lineRule="exact"/>
              <w:contextualSpacing/>
              <w:rPr>
                <w:rFonts w:hint="eastAsia" w:ascii="宋体" w:hAnsi="宋体" w:eastAsia="宋体" w:cs="宋体"/>
              </w:rPr>
            </w:pPr>
            <w:r>
              <w:rPr>
                <w:rFonts w:hint="eastAsia" w:ascii="宋体" w:hAnsi="宋体" w:eastAsia="宋体" w:cs="宋体"/>
              </w:rPr>
              <w:t>1</w:t>
            </w:r>
          </w:p>
        </w:tc>
        <w:tc>
          <w:tcPr>
            <w:tcW w:w="1590" w:type="dxa"/>
            <w:noWrap w:val="0"/>
            <w:vAlign w:val="top"/>
          </w:tcPr>
          <w:p>
            <w:pPr>
              <w:spacing w:line="560" w:lineRule="exact"/>
              <w:contextualSpacing/>
              <w:rPr>
                <w:rFonts w:hint="eastAsia" w:ascii="宋体" w:hAnsi="宋体" w:eastAsia="宋体" w:cs="宋体"/>
              </w:rPr>
            </w:pPr>
          </w:p>
        </w:tc>
        <w:tc>
          <w:tcPr>
            <w:tcW w:w="1286" w:type="dxa"/>
            <w:noWrap w:val="0"/>
            <w:vAlign w:val="top"/>
          </w:tcPr>
          <w:p>
            <w:pPr>
              <w:spacing w:line="560" w:lineRule="exact"/>
              <w:contextualSpacing/>
              <w:rPr>
                <w:rFonts w:hint="eastAsia" w:ascii="宋体" w:hAnsi="宋体" w:eastAsia="宋体" w:cs="宋体"/>
              </w:rPr>
            </w:pPr>
          </w:p>
        </w:tc>
        <w:tc>
          <w:tcPr>
            <w:tcW w:w="675" w:type="dxa"/>
            <w:noWrap w:val="0"/>
            <w:vAlign w:val="top"/>
          </w:tcPr>
          <w:p>
            <w:pPr>
              <w:spacing w:line="560" w:lineRule="exact"/>
              <w:contextualSpacing/>
              <w:rPr>
                <w:rFonts w:hint="eastAsia" w:ascii="宋体" w:hAnsi="宋体" w:eastAsia="宋体" w:cs="宋体"/>
              </w:rPr>
            </w:pPr>
          </w:p>
        </w:tc>
        <w:tc>
          <w:tcPr>
            <w:tcW w:w="1318" w:type="dxa"/>
            <w:noWrap w:val="0"/>
            <w:vAlign w:val="top"/>
          </w:tcPr>
          <w:p>
            <w:pPr>
              <w:spacing w:line="560" w:lineRule="exact"/>
              <w:contextualSpacing/>
              <w:rPr>
                <w:rFonts w:hint="eastAsia" w:ascii="宋体" w:hAnsi="宋体" w:eastAsia="宋体" w:cs="宋体"/>
              </w:rPr>
            </w:pPr>
          </w:p>
        </w:tc>
        <w:tc>
          <w:tcPr>
            <w:tcW w:w="1318" w:type="dxa"/>
            <w:noWrap w:val="0"/>
            <w:vAlign w:val="top"/>
          </w:tcPr>
          <w:p>
            <w:pPr>
              <w:spacing w:line="560" w:lineRule="exact"/>
              <w:contextualSpacing/>
              <w:rPr>
                <w:rFonts w:hint="eastAsia" w:ascii="宋体" w:hAnsi="宋体" w:eastAsia="宋体" w:cs="宋体"/>
              </w:rPr>
            </w:pPr>
          </w:p>
        </w:tc>
        <w:tc>
          <w:tcPr>
            <w:tcW w:w="1350" w:type="dxa"/>
            <w:noWrap w:val="0"/>
            <w:vAlign w:val="top"/>
          </w:tcPr>
          <w:p>
            <w:pPr>
              <w:spacing w:line="560" w:lineRule="exact"/>
              <w:contextualSpacing/>
              <w:rPr>
                <w:rFonts w:hint="eastAsia" w:ascii="宋体" w:hAnsi="宋体" w:eastAsia="宋体" w:cs="宋体"/>
              </w:rPr>
            </w:pPr>
          </w:p>
        </w:tc>
        <w:tc>
          <w:tcPr>
            <w:tcW w:w="1136" w:type="dxa"/>
            <w:noWrap w:val="0"/>
            <w:vAlign w:val="top"/>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noWrap w:val="0"/>
            <w:vAlign w:val="top"/>
          </w:tcPr>
          <w:p>
            <w:pPr>
              <w:spacing w:line="560" w:lineRule="exact"/>
              <w:contextualSpacing/>
              <w:rPr>
                <w:rFonts w:hint="eastAsia" w:ascii="宋体" w:hAnsi="宋体" w:eastAsia="宋体" w:cs="宋体"/>
              </w:rPr>
            </w:pPr>
            <w:r>
              <w:rPr>
                <w:rFonts w:hint="eastAsia" w:ascii="宋体" w:hAnsi="宋体" w:eastAsia="宋体" w:cs="宋体"/>
              </w:rPr>
              <w:t>2</w:t>
            </w:r>
          </w:p>
        </w:tc>
        <w:tc>
          <w:tcPr>
            <w:tcW w:w="1590" w:type="dxa"/>
            <w:noWrap w:val="0"/>
            <w:vAlign w:val="top"/>
          </w:tcPr>
          <w:p>
            <w:pPr>
              <w:spacing w:line="560" w:lineRule="exact"/>
              <w:contextualSpacing/>
              <w:rPr>
                <w:rFonts w:hint="eastAsia" w:ascii="宋体" w:hAnsi="宋体" w:eastAsia="宋体" w:cs="宋体"/>
              </w:rPr>
            </w:pPr>
          </w:p>
        </w:tc>
        <w:tc>
          <w:tcPr>
            <w:tcW w:w="1286" w:type="dxa"/>
            <w:noWrap w:val="0"/>
            <w:vAlign w:val="top"/>
          </w:tcPr>
          <w:p>
            <w:pPr>
              <w:spacing w:line="560" w:lineRule="exact"/>
              <w:contextualSpacing/>
              <w:rPr>
                <w:rFonts w:hint="eastAsia" w:ascii="宋体" w:hAnsi="宋体" w:eastAsia="宋体" w:cs="宋体"/>
              </w:rPr>
            </w:pPr>
          </w:p>
        </w:tc>
        <w:tc>
          <w:tcPr>
            <w:tcW w:w="675" w:type="dxa"/>
            <w:noWrap w:val="0"/>
            <w:vAlign w:val="top"/>
          </w:tcPr>
          <w:p>
            <w:pPr>
              <w:spacing w:line="560" w:lineRule="exact"/>
              <w:contextualSpacing/>
              <w:rPr>
                <w:rFonts w:hint="eastAsia" w:ascii="宋体" w:hAnsi="宋体" w:eastAsia="宋体" w:cs="宋体"/>
              </w:rPr>
            </w:pPr>
          </w:p>
        </w:tc>
        <w:tc>
          <w:tcPr>
            <w:tcW w:w="1318" w:type="dxa"/>
            <w:noWrap w:val="0"/>
            <w:vAlign w:val="top"/>
          </w:tcPr>
          <w:p>
            <w:pPr>
              <w:spacing w:line="560" w:lineRule="exact"/>
              <w:contextualSpacing/>
              <w:rPr>
                <w:rFonts w:hint="eastAsia" w:ascii="宋体" w:hAnsi="宋体" w:eastAsia="宋体" w:cs="宋体"/>
              </w:rPr>
            </w:pPr>
          </w:p>
        </w:tc>
        <w:tc>
          <w:tcPr>
            <w:tcW w:w="1318" w:type="dxa"/>
            <w:noWrap w:val="0"/>
            <w:vAlign w:val="top"/>
          </w:tcPr>
          <w:p>
            <w:pPr>
              <w:spacing w:line="560" w:lineRule="exact"/>
              <w:contextualSpacing/>
              <w:rPr>
                <w:rFonts w:hint="eastAsia" w:ascii="宋体" w:hAnsi="宋体" w:eastAsia="宋体" w:cs="宋体"/>
              </w:rPr>
            </w:pPr>
          </w:p>
        </w:tc>
        <w:tc>
          <w:tcPr>
            <w:tcW w:w="1350" w:type="dxa"/>
            <w:noWrap w:val="0"/>
            <w:vAlign w:val="top"/>
          </w:tcPr>
          <w:p>
            <w:pPr>
              <w:spacing w:line="560" w:lineRule="exact"/>
              <w:contextualSpacing/>
              <w:rPr>
                <w:rFonts w:hint="eastAsia" w:ascii="宋体" w:hAnsi="宋体" w:eastAsia="宋体" w:cs="宋体"/>
              </w:rPr>
            </w:pPr>
          </w:p>
        </w:tc>
        <w:tc>
          <w:tcPr>
            <w:tcW w:w="1136" w:type="dxa"/>
            <w:noWrap w:val="0"/>
            <w:vAlign w:val="top"/>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noWrap w:val="0"/>
            <w:vAlign w:val="top"/>
          </w:tcPr>
          <w:p>
            <w:pPr>
              <w:spacing w:line="560" w:lineRule="exact"/>
              <w:contextualSpacing/>
              <w:rPr>
                <w:rFonts w:hint="eastAsia" w:ascii="宋体" w:hAnsi="宋体" w:eastAsia="宋体" w:cs="宋体"/>
              </w:rPr>
            </w:pPr>
            <w:r>
              <w:rPr>
                <w:rFonts w:hint="eastAsia" w:ascii="宋体" w:hAnsi="宋体" w:eastAsia="宋体" w:cs="宋体"/>
              </w:rPr>
              <w:t>3</w:t>
            </w:r>
          </w:p>
        </w:tc>
        <w:tc>
          <w:tcPr>
            <w:tcW w:w="1590" w:type="dxa"/>
            <w:noWrap w:val="0"/>
            <w:vAlign w:val="top"/>
          </w:tcPr>
          <w:p>
            <w:pPr>
              <w:spacing w:line="560" w:lineRule="exact"/>
              <w:contextualSpacing/>
              <w:rPr>
                <w:rFonts w:hint="eastAsia" w:ascii="宋体" w:hAnsi="宋体" w:eastAsia="宋体" w:cs="宋体"/>
              </w:rPr>
            </w:pPr>
          </w:p>
        </w:tc>
        <w:tc>
          <w:tcPr>
            <w:tcW w:w="1286" w:type="dxa"/>
            <w:noWrap w:val="0"/>
            <w:vAlign w:val="top"/>
          </w:tcPr>
          <w:p>
            <w:pPr>
              <w:spacing w:line="560" w:lineRule="exact"/>
              <w:contextualSpacing/>
              <w:rPr>
                <w:rFonts w:hint="eastAsia" w:ascii="宋体" w:hAnsi="宋体" w:eastAsia="宋体" w:cs="宋体"/>
              </w:rPr>
            </w:pPr>
          </w:p>
        </w:tc>
        <w:tc>
          <w:tcPr>
            <w:tcW w:w="675" w:type="dxa"/>
            <w:noWrap w:val="0"/>
            <w:vAlign w:val="top"/>
          </w:tcPr>
          <w:p>
            <w:pPr>
              <w:spacing w:line="560" w:lineRule="exact"/>
              <w:contextualSpacing/>
              <w:rPr>
                <w:rFonts w:hint="eastAsia" w:ascii="宋体" w:hAnsi="宋体" w:eastAsia="宋体" w:cs="宋体"/>
              </w:rPr>
            </w:pPr>
          </w:p>
        </w:tc>
        <w:tc>
          <w:tcPr>
            <w:tcW w:w="1318" w:type="dxa"/>
            <w:noWrap w:val="0"/>
            <w:vAlign w:val="top"/>
          </w:tcPr>
          <w:p>
            <w:pPr>
              <w:spacing w:line="560" w:lineRule="exact"/>
              <w:contextualSpacing/>
              <w:rPr>
                <w:rFonts w:hint="eastAsia" w:ascii="宋体" w:hAnsi="宋体" w:eastAsia="宋体" w:cs="宋体"/>
              </w:rPr>
            </w:pPr>
          </w:p>
        </w:tc>
        <w:tc>
          <w:tcPr>
            <w:tcW w:w="1318" w:type="dxa"/>
            <w:noWrap w:val="0"/>
            <w:vAlign w:val="top"/>
          </w:tcPr>
          <w:p>
            <w:pPr>
              <w:spacing w:line="560" w:lineRule="exact"/>
              <w:contextualSpacing/>
              <w:rPr>
                <w:rFonts w:hint="eastAsia" w:ascii="宋体" w:hAnsi="宋体" w:eastAsia="宋体" w:cs="宋体"/>
              </w:rPr>
            </w:pPr>
          </w:p>
        </w:tc>
        <w:tc>
          <w:tcPr>
            <w:tcW w:w="1350" w:type="dxa"/>
            <w:noWrap w:val="0"/>
            <w:vAlign w:val="top"/>
          </w:tcPr>
          <w:p>
            <w:pPr>
              <w:spacing w:line="560" w:lineRule="exact"/>
              <w:contextualSpacing/>
              <w:rPr>
                <w:rFonts w:hint="eastAsia" w:ascii="宋体" w:hAnsi="宋体" w:eastAsia="宋体" w:cs="宋体"/>
              </w:rPr>
            </w:pPr>
          </w:p>
        </w:tc>
        <w:tc>
          <w:tcPr>
            <w:tcW w:w="1136" w:type="dxa"/>
            <w:noWrap w:val="0"/>
            <w:vAlign w:val="top"/>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noWrap w:val="0"/>
            <w:vAlign w:val="top"/>
          </w:tcPr>
          <w:p>
            <w:pPr>
              <w:spacing w:line="560" w:lineRule="exact"/>
              <w:contextualSpacing/>
              <w:rPr>
                <w:rFonts w:hint="eastAsia" w:ascii="宋体" w:hAnsi="宋体" w:eastAsia="宋体" w:cs="宋体"/>
              </w:rPr>
            </w:pPr>
            <w:r>
              <w:rPr>
                <w:rFonts w:hint="eastAsia" w:ascii="宋体" w:hAnsi="宋体" w:eastAsia="宋体" w:cs="宋体"/>
              </w:rPr>
              <w:t>…</w:t>
            </w:r>
          </w:p>
        </w:tc>
        <w:tc>
          <w:tcPr>
            <w:tcW w:w="1590" w:type="dxa"/>
            <w:noWrap w:val="0"/>
            <w:vAlign w:val="top"/>
          </w:tcPr>
          <w:p>
            <w:pPr>
              <w:spacing w:line="560" w:lineRule="exact"/>
              <w:contextualSpacing/>
              <w:rPr>
                <w:rFonts w:hint="eastAsia" w:ascii="宋体" w:hAnsi="宋体" w:eastAsia="宋体" w:cs="宋体"/>
              </w:rPr>
            </w:pPr>
          </w:p>
        </w:tc>
        <w:tc>
          <w:tcPr>
            <w:tcW w:w="1286" w:type="dxa"/>
            <w:noWrap w:val="0"/>
            <w:vAlign w:val="top"/>
          </w:tcPr>
          <w:p>
            <w:pPr>
              <w:spacing w:line="560" w:lineRule="exact"/>
              <w:contextualSpacing/>
              <w:rPr>
                <w:rFonts w:hint="eastAsia" w:ascii="宋体" w:hAnsi="宋体" w:eastAsia="宋体" w:cs="宋体"/>
              </w:rPr>
            </w:pPr>
          </w:p>
        </w:tc>
        <w:tc>
          <w:tcPr>
            <w:tcW w:w="675" w:type="dxa"/>
            <w:noWrap w:val="0"/>
            <w:vAlign w:val="top"/>
          </w:tcPr>
          <w:p>
            <w:pPr>
              <w:spacing w:line="560" w:lineRule="exact"/>
              <w:contextualSpacing/>
              <w:rPr>
                <w:rFonts w:hint="eastAsia" w:ascii="宋体" w:hAnsi="宋体" w:eastAsia="宋体" w:cs="宋体"/>
              </w:rPr>
            </w:pPr>
          </w:p>
        </w:tc>
        <w:tc>
          <w:tcPr>
            <w:tcW w:w="1318" w:type="dxa"/>
            <w:noWrap w:val="0"/>
            <w:vAlign w:val="top"/>
          </w:tcPr>
          <w:p>
            <w:pPr>
              <w:spacing w:line="560" w:lineRule="exact"/>
              <w:contextualSpacing/>
              <w:rPr>
                <w:rFonts w:hint="eastAsia" w:ascii="宋体" w:hAnsi="宋体" w:eastAsia="宋体" w:cs="宋体"/>
              </w:rPr>
            </w:pPr>
          </w:p>
        </w:tc>
        <w:tc>
          <w:tcPr>
            <w:tcW w:w="1318" w:type="dxa"/>
            <w:noWrap w:val="0"/>
            <w:vAlign w:val="top"/>
          </w:tcPr>
          <w:p>
            <w:pPr>
              <w:spacing w:line="560" w:lineRule="exact"/>
              <w:contextualSpacing/>
              <w:rPr>
                <w:rFonts w:hint="eastAsia" w:ascii="宋体" w:hAnsi="宋体" w:eastAsia="宋体" w:cs="宋体"/>
              </w:rPr>
            </w:pPr>
          </w:p>
        </w:tc>
        <w:tc>
          <w:tcPr>
            <w:tcW w:w="1350" w:type="dxa"/>
            <w:noWrap w:val="0"/>
            <w:vAlign w:val="top"/>
          </w:tcPr>
          <w:p>
            <w:pPr>
              <w:spacing w:line="560" w:lineRule="exact"/>
              <w:contextualSpacing/>
              <w:rPr>
                <w:rFonts w:hint="eastAsia" w:ascii="宋体" w:hAnsi="宋体" w:eastAsia="宋体" w:cs="宋体"/>
              </w:rPr>
            </w:pPr>
          </w:p>
        </w:tc>
        <w:tc>
          <w:tcPr>
            <w:tcW w:w="1136" w:type="dxa"/>
            <w:noWrap w:val="0"/>
            <w:vAlign w:val="top"/>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noWrap w:val="0"/>
            <w:vAlign w:val="top"/>
          </w:tcPr>
          <w:p>
            <w:pPr>
              <w:spacing w:line="560" w:lineRule="exact"/>
              <w:contextualSpacing/>
              <w:rPr>
                <w:rFonts w:hint="eastAsia" w:ascii="宋体" w:hAnsi="宋体" w:eastAsia="宋体" w:cs="宋体"/>
              </w:rPr>
            </w:pPr>
          </w:p>
        </w:tc>
        <w:tc>
          <w:tcPr>
            <w:tcW w:w="1590" w:type="dxa"/>
            <w:noWrap w:val="0"/>
            <w:vAlign w:val="top"/>
          </w:tcPr>
          <w:p>
            <w:pPr>
              <w:spacing w:line="560" w:lineRule="exact"/>
              <w:contextualSpacing/>
              <w:rPr>
                <w:rFonts w:hint="eastAsia" w:ascii="宋体" w:hAnsi="宋体" w:eastAsia="宋体" w:cs="宋体"/>
              </w:rPr>
            </w:pPr>
            <w:r>
              <w:rPr>
                <w:rFonts w:hint="eastAsia" w:ascii="宋体" w:hAnsi="宋体" w:eastAsia="宋体" w:cs="宋体"/>
              </w:rPr>
              <w:t>合计</w:t>
            </w:r>
          </w:p>
        </w:tc>
        <w:tc>
          <w:tcPr>
            <w:tcW w:w="1286" w:type="dxa"/>
            <w:noWrap w:val="0"/>
            <w:vAlign w:val="top"/>
          </w:tcPr>
          <w:p>
            <w:pPr>
              <w:spacing w:line="560" w:lineRule="exact"/>
              <w:contextualSpacing/>
              <w:rPr>
                <w:rFonts w:hint="eastAsia" w:ascii="宋体" w:hAnsi="宋体" w:eastAsia="宋体" w:cs="宋体"/>
              </w:rPr>
            </w:pPr>
          </w:p>
        </w:tc>
        <w:tc>
          <w:tcPr>
            <w:tcW w:w="675" w:type="dxa"/>
            <w:noWrap w:val="0"/>
            <w:vAlign w:val="top"/>
          </w:tcPr>
          <w:p>
            <w:pPr>
              <w:spacing w:line="560" w:lineRule="exact"/>
              <w:contextualSpacing/>
              <w:rPr>
                <w:rFonts w:hint="eastAsia" w:ascii="宋体" w:hAnsi="宋体" w:eastAsia="宋体" w:cs="宋体"/>
              </w:rPr>
            </w:pPr>
          </w:p>
        </w:tc>
        <w:tc>
          <w:tcPr>
            <w:tcW w:w="1318" w:type="dxa"/>
            <w:noWrap w:val="0"/>
            <w:vAlign w:val="top"/>
          </w:tcPr>
          <w:p>
            <w:pPr>
              <w:spacing w:line="560" w:lineRule="exact"/>
              <w:contextualSpacing/>
              <w:rPr>
                <w:rFonts w:hint="eastAsia" w:ascii="宋体" w:hAnsi="宋体" w:eastAsia="宋体" w:cs="宋体"/>
              </w:rPr>
            </w:pPr>
          </w:p>
        </w:tc>
        <w:tc>
          <w:tcPr>
            <w:tcW w:w="1318" w:type="dxa"/>
            <w:noWrap w:val="0"/>
            <w:vAlign w:val="top"/>
          </w:tcPr>
          <w:p>
            <w:pPr>
              <w:spacing w:line="560" w:lineRule="exact"/>
              <w:contextualSpacing/>
              <w:rPr>
                <w:rFonts w:hint="eastAsia" w:ascii="宋体" w:hAnsi="宋体" w:eastAsia="宋体" w:cs="宋体"/>
              </w:rPr>
            </w:pPr>
          </w:p>
        </w:tc>
        <w:tc>
          <w:tcPr>
            <w:tcW w:w="1350" w:type="dxa"/>
            <w:noWrap w:val="0"/>
            <w:vAlign w:val="top"/>
          </w:tcPr>
          <w:p>
            <w:pPr>
              <w:spacing w:line="560" w:lineRule="exact"/>
              <w:contextualSpacing/>
              <w:rPr>
                <w:rFonts w:hint="eastAsia" w:ascii="宋体" w:hAnsi="宋体" w:eastAsia="宋体" w:cs="宋体"/>
              </w:rPr>
            </w:pPr>
          </w:p>
        </w:tc>
        <w:tc>
          <w:tcPr>
            <w:tcW w:w="1136" w:type="dxa"/>
            <w:noWrap w:val="0"/>
            <w:vAlign w:val="top"/>
          </w:tcPr>
          <w:p>
            <w:pPr>
              <w:spacing w:line="560" w:lineRule="exact"/>
              <w:contextualSpacing/>
              <w:rPr>
                <w:rFonts w:hint="eastAsia" w:ascii="宋体" w:hAnsi="宋体" w:eastAsia="宋体" w:cs="宋体"/>
              </w:rPr>
            </w:pPr>
          </w:p>
        </w:tc>
      </w:tr>
    </w:tbl>
    <w:p>
      <w:pPr>
        <w:spacing w:line="560" w:lineRule="exact"/>
        <w:contextualSpacing/>
        <w:rPr>
          <w:rFonts w:hint="eastAsia" w:ascii="宋体" w:hAnsi="宋体" w:eastAsia="宋体" w:cs="宋体"/>
        </w:rPr>
      </w:pP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cr/>
      </w:r>
      <w:r>
        <w:rPr>
          <w:rFonts w:hint="eastAsia" w:ascii="宋体" w:hAnsi="宋体" w:eastAsia="宋体" w:cs="宋体"/>
          <w:vanish/>
        </w:rPr>
        <w:t xml:space="preserve">   </w:t>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vanish/>
        </w:rPr>
        <w:pgNum/>
      </w:r>
      <w:r>
        <w:rPr>
          <w:rFonts w:hint="eastAsia" w:ascii="宋体" w:hAnsi="宋体" w:eastAsia="宋体" w:cs="宋体"/>
        </w:rPr>
        <w:t>二、设备供货范围</w:t>
      </w:r>
    </w:p>
    <w:p>
      <w:pPr>
        <w:spacing w:line="560" w:lineRule="exact"/>
        <w:contextualSpacing/>
        <w:rPr>
          <w:rFonts w:hint="eastAsia" w:ascii="宋体" w:hAnsi="宋体" w:eastAsia="宋体" w:cs="宋体"/>
        </w:rPr>
      </w:pPr>
      <w:r>
        <w:rPr>
          <w:rFonts w:hint="eastAsia" w:ascii="宋体" w:hAnsi="宋体" w:eastAsia="宋体" w:cs="宋体"/>
        </w:rPr>
        <w:t>三、技术性能及主要技术参数：</w:t>
      </w:r>
    </w:p>
    <w:p>
      <w:pPr>
        <w:spacing w:line="560" w:lineRule="exact"/>
        <w:contextualSpacing/>
        <w:rPr>
          <w:rFonts w:hint="eastAsia" w:ascii="宋体" w:hAnsi="宋体" w:eastAsia="宋体" w:cs="宋体"/>
        </w:rPr>
      </w:pPr>
      <w:r>
        <w:rPr>
          <w:rFonts w:hint="eastAsia" w:ascii="宋体" w:hAnsi="宋体" w:eastAsia="宋体" w:cs="宋体"/>
        </w:rPr>
        <w:t>主要技术参数：</w:t>
      </w:r>
    </w:p>
    <w:p>
      <w:pPr>
        <w:spacing w:line="560" w:lineRule="exact"/>
        <w:contextualSpacing/>
        <w:rPr>
          <w:rFonts w:hint="eastAsia" w:ascii="宋体" w:hAnsi="宋体" w:eastAsia="宋体" w:cs="宋体"/>
        </w:rPr>
      </w:pPr>
      <w:r>
        <w:rPr>
          <w:rFonts w:hint="eastAsia" w:ascii="宋体" w:hAnsi="宋体" w:eastAsia="宋体" w:cs="宋体"/>
          <w:bCs/>
        </w:rPr>
        <w:t>详细技术参数及</w:t>
      </w:r>
      <w:r>
        <w:rPr>
          <w:rFonts w:hint="eastAsia" w:ascii="宋体" w:hAnsi="宋体" w:eastAsia="宋体" w:cs="宋体"/>
        </w:rPr>
        <w:t>分项重量</w:t>
      </w:r>
    </w:p>
    <w:p>
      <w:pPr>
        <w:spacing w:line="560" w:lineRule="exact"/>
        <w:contextualSpacing/>
        <w:rPr>
          <w:rFonts w:hint="eastAsia" w:ascii="宋体" w:hAnsi="宋体" w:eastAsia="宋体" w:cs="宋体"/>
        </w:rPr>
      </w:pPr>
      <w:r>
        <w:rPr>
          <w:rFonts w:hint="eastAsia" w:ascii="宋体" w:hAnsi="宋体" w:eastAsia="宋体" w:cs="宋体"/>
        </w:rPr>
        <w:t>四、技术规范要求</w:t>
      </w:r>
    </w:p>
    <w:p>
      <w:pPr>
        <w:spacing w:line="560" w:lineRule="exact"/>
        <w:contextualSpacing/>
        <w:rPr>
          <w:rFonts w:hint="eastAsia" w:ascii="宋体" w:hAnsi="宋体" w:eastAsia="宋体" w:cs="宋体"/>
        </w:rPr>
      </w:pPr>
      <w:r>
        <w:rPr>
          <w:rFonts w:hint="eastAsia" w:ascii="宋体" w:hAnsi="宋体" w:eastAsia="宋体" w:cs="宋体"/>
        </w:rPr>
        <w:t>1.机械技术规范</w:t>
      </w:r>
    </w:p>
    <w:p>
      <w:pPr>
        <w:spacing w:line="560" w:lineRule="exact"/>
        <w:contextualSpacing/>
        <w:rPr>
          <w:rFonts w:hint="eastAsia" w:ascii="宋体" w:hAnsi="宋体" w:eastAsia="宋体" w:cs="宋体"/>
        </w:rPr>
      </w:pPr>
      <w:r>
        <w:rPr>
          <w:rFonts w:hint="eastAsia" w:ascii="宋体" w:hAnsi="宋体" w:eastAsia="宋体" w:cs="宋体"/>
        </w:rPr>
        <w:t>2.电气技术规范</w:t>
      </w:r>
    </w:p>
    <w:p>
      <w:pPr>
        <w:spacing w:line="560" w:lineRule="exact"/>
        <w:contextualSpacing/>
        <w:rPr>
          <w:rFonts w:hint="eastAsia" w:ascii="宋体" w:hAnsi="宋体" w:eastAsia="宋体" w:cs="宋体"/>
          <w:b/>
        </w:rPr>
      </w:pPr>
      <w:r>
        <w:rPr>
          <w:rFonts w:hint="eastAsia" w:ascii="宋体" w:hAnsi="宋体" w:eastAsia="宋体" w:cs="宋体"/>
        </w:rPr>
        <w:t>五、主要零部件生产厂家、质量、寿命保证</w:t>
      </w:r>
    </w:p>
    <w:p>
      <w:pPr>
        <w:spacing w:line="560" w:lineRule="exact"/>
        <w:contextualSpacing/>
        <w:rPr>
          <w:rFonts w:hint="eastAsia" w:ascii="宋体" w:hAnsi="宋体" w:eastAsia="宋体" w:cs="宋体"/>
        </w:rPr>
      </w:pPr>
      <w:r>
        <w:rPr>
          <w:rFonts w:hint="eastAsia" w:ascii="宋体" w:hAnsi="宋体" w:eastAsia="宋体" w:cs="宋体"/>
        </w:rPr>
        <w:t>六、外构件清单：</w:t>
      </w:r>
    </w:p>
    <w:p>
      <w:pPr>
        <w:spacing w:line="560" w:lineRule="exact"/>
        <w:contextualSpacing/>
        <w:rPr>
          <w:rFonts w:hint="eastAsia" w:ascii="宋体" w:hAnsi="宋体" w:eastAsia="宋体" w:cs="宋体"/>
        </w:rPr>
      </w:pPr>
    </w:p>
    <w:p>
      <w:pPr>
        <w:spacing w:line="560" w:lineRule="exact"/>
        <w:contextualSpacing/>
        <w:rPr>
          <w:rFonts w:hint="eastAsia" w:ascii="宋体" w:hAnsi="宋体" w:eastAsia="宋体" w:cs="宋体"/>
        </w:rPr>
      </w:pPr>
    </w:p>
    <w:tbl>
      <w:tblPr>
        <w:tblStyle w:val="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59"/>
        <w:gridCol w:w="3419"/>
        <w:gridCol w:w="3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序号</w:t>
            </w:r>
          </w:p>
        </w:tc>
        <w:tc>
          <w:tcPr>
            <w:tcW w:w="2159"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名称</w:t>
            </w:r>
          </w:p>
        </w:tc>
        <w:tc>
          <w:tcPr>
            <w:tcW w:w="3419"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厂家要求</w:t>
            </w:r>
          </w:p>
        </w:tc>
        <w:tc>
          <w:tcPr>
            <w:tcW w:w="3023"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1</w:t>
            </w:r>
          </w:p>
        </w:tc>
        <w:tc>
          <w:tcPr>
            <w:tcW w:w="2159" w:type="dxa"/>
            <w:noWrap w:val="0"/>
            <w:vAlign w:val="center"/>
          </w:tcPr>
          <w:p>
            <w:pPr>
              <w:spacing w:line="560" w:lineRule="exact"/>
              <w:contextualSpacing/>
              <w:rPr>
                <w:rFonts w:hint="eastAsia" w:ascii="宋体" w:hAnsi="宋体" w:eastAsia="宋体" w:cs="宋体"/>
              </w:rPr>
            </w:pPr>
          </w:p>
        </w:tc>
        <w:tc>
          <w:tcPr>
            <w:tcW w:w="3419" w:type="dxa"/>
            <w:noWrap w:val="0"/>
            <w:vAlign w:val="center"/>
          </w:tcPr>
          <w:p>
            <w:pPr>
              <w:spacing w:line="560" w:lineRule="exact"/>
              <w:contextualSpacing/>
              <w:rPr>
                <w:rFonts w:hint="eastAsia" w:ascii="宋体" w:hAnsi="宋体" w:eastAsia="宋体" w:cs="宋体"/>
              </w:rPr>
            </w:pPr>
          </w:p>
        </w:tc>
        <w:tc>
          <w:tcPr>
            <w:tcW w:w="3023"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2</w:t>
            </w:r>
          </w:p>
        </w:tc>
        <w:tc>
          <w:tcPr>
            <w:tcW w:w="2159" w:type="dxa"/>
            <w:noWrap w:val="0"/>
            <w:vAlign w:val="center"/>
          </w:tcPr>
          <w:p>
            <w:pPr>
              <w:spacing w:line="560" w:lineRule="exact"/>
              <w:contextualSpacing/>
              <w:rPr>
                <w:rFonts w:hint="eastAsia" w:ascii="宋体" w:hAnsi="宋体" w:eastAsia="宋体" w:cs="宋体"/>
              </w:rPr>
            </w:pPr>
          </w:p>
        </w:tc>
        <w:tc>
          <w:tcPr>
            <w:tcW w:w="3419" w:type="dxa"/>
            <w:noWrap w:val="0"/>
            <w:vAlign w:val="center"/>
          </w:tcPr>
          <w:p>
            <w:pPr>
              <w:spacing w:line="560" w:lineRule="exact"/>
              <w:contextualSpacing/>
              <w:rPr>
                <w:rFonts w:hint="eastAsia" w:ascii="宋体" w:hAnsi="宋体" w:eastAsia="宋体" w:cs="宋体"/>
              </w:rPr>
            </w:pPr>
          </w:p>
        </w:tc>
        <w:tc>
          <w:tcPr>
            <w:tcW w:w="3023"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3</w:t>
            </w:r>
          </w:p>
        </w:tc>
        <w:tc>
          <w:tcPr>
            <w:tcW w:w="2159" w:type="dxa"/>
            <w:noWrap w:val="0"/>
            <w:vAlign w:val="center"/>
          </w:tcPr>
          <w:p>
            <w:pPr>
              <w:spacing w:line="560" w:lineRule="exact"/>
              <w:contextualSpacing/>
              <w:rPr>
                <w:rFonts w:hint="eastAsia" w:ascii="宋体" w:hAnsi="宋体" w:eastAsia="宋体" w:cs="宋体"/>
              </w:rPr>
            </w:pPr>
          </w:p>
        </w:tc>
        <w:tc>
          <w:tcPr>
            <w:tcW w:w="3419" w:type="dxa"/>
            <w:noWrap w:val="0"/>
            <w:vAlign w:val="center"/>
          </w:tcPr>
          <w:p>
            <w:pPr>
              <w:spacing w:line="560" w:lineRule="exact"/>
              <w:contextualSpacing/>
              <w:rPr>
                <w:rFonts w:hint="eastAsia" w:ascii="宋体" w:hAnsi="宋体" w:eastAsia="宋体" w:cs="宋体"/>
              </w:rPr>
            </w:pPr>
          </w:p>
        </w:tc>
        <w:tc>
          <w:tcPr>
            <w:tcW w:w="3023"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4</w:t>
            </w:r>
          </w:p>
        </w:tc>
        <w:tc>
          <w:tcPr>
            <w:tcW w:w="2159" w:type="dxa"/>
            <w:noWrap w:val="0"/>
            <w:vAlign w:val="center"/>
          </w:tcPr>
          <w:p>
            <w:pPr>
              <w:spacing w:line="560" w:lineRule="exact"/>
              <w:contextualSpacing/>
              <w:rPr>
                <w:rFonts w:hint="eastAsia" w:ascii="宋体" w:hAnsi="宋体" w:eastAsia="宋体" w:cs="宋体"/>
              </w:rPr>
            </w:pPr>
          </w:p>
        </w:tc>
        <w:tc>
          <w:tcPr>
            <w:tcW w:w="3419" w:type="dxa"/>
            <w:noWrap w:val="0"/>
            <w:vAlign w:val="center"/>
          </w:tcPr>
          <w:p>
            <w:pPr>
              <w:spacing w:line="560" w:lineRule="exact"/>
              <w:contextualSpacing/>
              <w:rPr>
                <w:rFonts w:hint="eastAsia" w:ascii="宋体" w:hAnsi="宋体" w:eastAsia="宋体" w:cs="宋体"/>
              </w:rPr>
            </w:pPr>
          </w:p>
        </w:tc>
        <w:tc>
          <w:tcPr>
            <w:tcW w:w="3023"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5</w:t>
            </w:r>
          </w:p>
        </w:tc>
        <w:tc>
          <w:tcPr>
            <w:tcW w:w="2159" w:type="dxa"/>
            <w:noWrap w:val="0"/>
            <w:vAlign w:val="center"/>
          </w:tcPr>
          <w:p>
            <w:pPr>
              <w:spacing w:line="560" w:lineRule="exact"/>
              <w:contextualSpacing/>
              <w:rPr>
                <w:rFonts w:hint="eastAsia" w:ascii="宋体" w:hAnsi="宋体" w:eastAsia="宋体" w:cs="宋体"/>
              </w:rPr>
            </w:pPr>
          </w:p>
        </w:tc>
        <w:tc>
          <w:tcPr>
            <w:tcW w:w="3419" w:type="dxa"/>
            <w:noWrap w:val="0"/>
            <w:vAlign w:val="center"/>
          </w:tcPr>
          <w:p>
            <w:pPr>
              <w:spacing w:line="560" w:lineRule="exact"/>
              <w:contextualSpacing/>
              <w:rPr>
                <w:rFonts w:hint="eastAsia" w:ascii="宋体" w:hAnsi="宋体" w:eastAsia="宋体" w:cs="宋体"/>
              </w:rPr>
            </w:pPr>
          </w:p>
        </w:tc>
        <w:tc>
          <w:tcPr>
            <w:tcW w:w="3023"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w:t>
            </w:r>
          </w:p>
        </w:tc>
        <w:tc>
          <w:tcPr>
            <w:tcW w:w="2159" w:type="dxa"/>
            <w:noWrap w:val="0"/>
            <w:vAlign w:val="center"/>
          </w:tcPr>
          <w:p>
            <w:pPr>
              <w:spacing w:line="560" w:lineRule="exact"/>
              <w:contextualSpacing/>
              <w:rPr>
                <w:rFonts w:hint="eastAsia" w:ascii="宋体" w:hAnsi="宋体" w:eastAsia="宋体" w:cs="宋体"/>
              </w:rPr>
            </w:pPr>
          </w:p>
        </w:tc>
        <w:tc>
          <w:tcPr>
            <w:tcW w:w="3419" w:type="dxa"/>
            <w:noWrap w:val="0"/>
            <w:vAlign w:val="center"/>
          </w:tcPr>
          <w:p>
            <w:pPr>
              <w:spacing w:line="560" w:lineRule="exact"/>
              <w:contextualSpacing/>
              <w:rPr>
                <w:rFonts w:hint="eastAsia" w:ascii="宋体" w:hAnsi="宋体" w:eastAsia="宋体" w:cs="宋体"/>
              </w:rPr>
            </w:pPr>
          </w:p>
        </w:tc>
        <w:tc>
          <w:tcPr>
            <w:tcW w:w="3023" w:type="dxa"/>
            <w:noWrap w:val="0"/>
            <w:vAlign w:val="center"/>
          </w:tcPr>
          <w:p>
            <w:pPr>
              <w:spacing w:line="560" w:lineRule="exact"/>
              <w:contextualSpacing/>
              <w:rPr>
                <w:rFonts w:hint="eastAsia" w:ascii="宋体" w:hAnsi="宋体" w:eastAsia="宋体" w:cs="宋体"/>
              </w:rPr>
            </w:pPr>
          </w:p>
        </w:tc>
      </w:tr>
    </w:tbl>
    <w:p>
      <w:pPr>
        <w:spacing w:line="560" w:lineRule="exact"/>
        <w:contextualSpacing/>
        <w:rPr>
          <w:rFonts w:hint="eastAsia" w:ascii="宋体" w:hAnsi="宋体" w:eastAsia="宋体" w:cs="宋体"/>
        </w:rPr>
      </w:pPr>
      <w:r>
        <w:rPr>
          <w:rFonts w:hint="eastAsia" w:ascii="宋体" w:hAnsi="宋体" w:eastAsia="宋体" w:cs="宋体"/>
        </w:rPr>
        <w:t>七、检测记录和会检的项目</w:t>
      </w:r>
    </w:p>
    <w:p>
      <w:pPr>
        <w:spacing w:line="560" w:lineRule="exact"/>
        <w:contextualSpacing/>
        <w:rPr>
          <w:rFonts w:hint="eastAsia" w:ascii="宋体" w:hAnsi="宋体" w:eastAsia="宋体" w:cs="宋体"/>
        </w:rPr>
      </w:pPr>
      <w:r>
        <w:rPr>
          <w:rFonts w:hint="eastAsia" w:ascii="宋体" w:hAnsi="宋体" w:eastAsia="宋体" w:cs="宋体"/>
        </w:rPr>
        <w:t>1.卖方向买方提供的检测记录</w:t>
      </w:r>
    </w:p>
    <w:p>
      <w:pPr>
        <w:spacing w:line="560" w:lineRule="exact"/>
        <w:contextualSpacing/>
        <w:rPr>
          <w:rFonts w:hint="eastAsia" w:ascii="宋体" w:hAnsi="宋体" w:eastAsia="宋体" w:cs="宋体"/>
        </w:rPr>
      </w:pPr>
      <w:r>
        <w:rPr>
          <w:rFonts w:hint="eastAsia" w:ascii="宋体" w:hAnsi="宋体" w:eastAsia="宋体" w:cs="宋体"/>
        </w:rPr>
        <w:t>2.双方会检的项目</w:t>
      </w:r>
    </w:p>
    <w:p>
      <w:pPr>
        <w:spacing w:line="560" w:lineRule="exact"/>
        <w:contextualSpacing/>
        <w:rPr>
          <w:rFonts w:hint="eastAsia" w:ascii="宋体" w:hAnsi="宋体" w:eastAsia="宋体" w:cs="宋体"/>
          <w:b/>
        </w:rPr>
      </w:pPr>
      <w:r>
        <w:rPr>
          <w:rFonts w:hint="eastAsia" w:ascii="宋体" w:hAnsi="宋体" w:eastAsia="宋体" w:cs="宋体"/>
        </w:rPr>
        <w:t>八、卖方需提供的图纸资料</w:t>
      </w:r>
    </w:p>
    <w:p>
      <w:pPr>
        <w:spacing w:line="560" w:lineRule="exact"/>
        <w:contextualSpacing/>
        <w:rPr>
          <w:rFonts w:hint="eastAsia" w:ascii="宋体" w:hAnsi="宋体" w:eastAsia="宋体" w:cs="宋体"/>
        </w:rPr>
      </w:pPr>
      <w:r>
        <w:rPr>
          <w:rFonts w:hint="eastAsia" w:ascii="宋体" w:hAnsi="宋体" w:eastAsia="宋体" w:cs="宋体"/>
        </w:rPr>
        <w:t>以上图纸资料应在合同生效后1个月由卖方交到买方（合格证随发货提供）</w:t>
      </w:r>
    </w:p>
    <w:p>
      <w:pPr>
        <w:spacing w:line="560" w:lineRule="exact"/>
        <w:contextualSpacing/>
        <w:rPr>
          <w:rFonts w:hint="eastAsia" w:ascii="宋体" w:hAnsi="宋体" w:eastAsia="宋体" w:cs="宋体"/>
        </w:rPr>
      </w:pPr>
      <w:r>
        <w:rPr>
          <w:rFonts w:hint="eastAsia" w:ascii="宋体" w:hAnsi="宋体" w:eastAsia="宋体" w:cs="宋体"/>
        </w:rPr>
        <w:t>九、卖方项目工地气候条件</w:t>
      </w:r>
    </w:p>
    <w:p>
      <w:pPr>
        <w:spacing w:line="560" w:lineRule="exact"/>
        <w:contextualSpacing/>
        <w:rPr>
          <w:rFonts w:hint="eastAsia" w:ascii="宋体" w:hAnsi="宋体" w:eastAsia="宋体" w:cs="宋体"/>
          <w:b/>
        </w:rPr>
      </w:pPr>
    </w:p>
    <w:p>
      <w:pPr>
        <w:spacing w:line="560" w:lineRule="exact"/>
        <w:contextualSpacing/>
        <w:rPr>
          <w:rFonts w:hint="eastAsia" w:ascii="宋体" w:hAnsi="宋体" w:eastAsia="宋体" w:cs="宋体"/>
          <w:b/>
        </w:rPr>
      </w:pPr>
      <w:r>
        <w:rPr>
          <w:rFonts w:hint="eastAsia" w:ascii="宋体" w:hAnsi="宋体" w:eastAsia="宋体" w:cs="宋体"/>
          <w:b/>
        </w:rPr>
        <w:br w:type="page"/>
      </w:r>
      <w:r>
        <w:rPr>
          <w:rFonts w:hint="eastAsia" w:ascii="宋体" w:hAnsi="宋体" w:eastAsia="宋体" w:cs="宋体"/>
          <w:b/>
        </w:rPr>
        <w:t>附件三：</w:t>
      </w:r>
    </w:p>
    <w:p>
      <w:pPr>
        <w:spacing w:line="560" w:lineRule="exact"/>
        <w:contextualSpacing/>
        <w:rPr>
          <w:rFonts w:hint="eastAsia" w:ascii="宋体" w:hAnsi="宋体" w:eastAsia="宋体" w:cs="宋体"/>
        </w:rPr>
      </w:pPr>
      <w:r>
        <w:rPr>
          <w:rFonts w:hint="eastAsia" w:ascii="宋体" w:hAnsi="宋体" w:eastAsia="宋体" w:cs="宋体"/>
        </w:rPr>
        <w:t>备品备件清单</w:t>
      </w:r>
    </w:p>
    <w:p>
      <w:pPr>
        <w:spacing w:line="560" w:lineRule="exact"/>
        <w:contextualSpacing/>
        <w:rPr>
          <w:rFonts w:hint="eastAsia" w:ascii="宋体" w:hAnsi="宋体" w:eastAsia="宋体" w:cs="宋体"/>
        </w:rPr>
      </w:pPr>
      <w:r>
        <w:rPr>
          <w:rFonts w:hint="eastAsia" w:ascii="宋体" w:hAnsi="宋体" w:eastAsia="宋体" w:cs="宋体"/>
        </w:rPr>
        <w:t>随机备品备件及主要工具清单（免费）</w:t>
      </w:r>
    </w:p>
    <w:tbl>
      <w:tblPr>
        <w:tblStyle w:val="3"/>
        <w:tblW w:w="968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701"/>
        <w:gridCol w:w="1577"/>
        <w:gridCol w:w="895"/>
        <w:gridCol w:w="1745"/>
        <w:gridCol w:w="172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序号</w:t>
            </w:r>
          </w:p>
        </w:tc>
        <w:tc>
          <w:tcPr>
            <w:tcW w:w="170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名称</w:t>
            </w:r>
          </w:p>
        </w:tc>
        <w:tc>
          <w:tcPr>
            <w:tcW w:w="1577"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规格型号</w:t>
            </w:r>
          </w:p>
        </w:tc>
        <w:tc>
          <w:tcPr>
            <w:tcW w:w="895"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数量</w:t>
            </w:r>
          </w:p>
        </w:tc>
        <w:tc>
          <w:tcPr>
            <w:tcW w:w="1745"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单价</w:t>
            </w:r>
          </w:p>
        </w:tc>
        <w:tc>
          <w:tcPr>
            <w:tcW w:w="1722"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总价</w:t>
            </w:r>
          </w:p>
        </w:tc>
        <w:tc>
          <w:tcPr>
            <w:tcW w:w="119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1</w:t>
            </w:r>
          </w:p>
        </w:tc>
        <w:tc>
          <w:tcPr>
            <w:tcW w:w="1701" w:type="dxa"/>
            <w:noWrap w:val="0"/>
            <w:vAlign w:val="center"/>
          </w:tcPr>
          <w:p>
            <w:pPr>
              <w:spacing w:line="560" w:lineRule="exact"/>
              <w:contextualSpacing/>
              <w:rPr>
                <w:rFonts w:hint="eastAsia" w:ascii="宋体" w:hAnsi="宋体" w:eastAsia="宋体" w:cs="宋体"/>
              </w:rPr>
            </w:pPr>
          </w:p>
        </w:tc>
        <w:tc>
          <w:tcPr>
            <w:tcW w:w="1577" w:type="dxa"/>
            <w:noWrap w:val="0"/>
            <w:vAlign w:val="top"/>
          </w:tcPr>
          <w:p>
            <w:pPr>
              <w:spacing w:line="560" w:lineRule="exact"/>
              <w:contextualSpacing/>
              <w:rPr>
                <w:rFonts w:hint="eastAsia" w:ascii="宋体" w:hAnsi="宋体" w:eastAsia="宋体" w:cs="宋体"/>
              </w:rPr>
            </w:pPr>
          </w:p>
        </w:tc>
        <w:tc>
          <w:tcPr>
            <w:tcW w:w="895" w:type="dxa"/>
            <w:noWrap w:val="0"/>
            <w:vAlign w:val="center"/>
          </w:tcPr>
          <w:p>
            <w:pPr>
              <w:spacing w:line="560" w:lineRule="exact"/>
              <w:contextualSpacing/>
              <w:rPr>
                <w:rFonts w:hint="eastAsia" w:ascii="宋体" w:hAnsi="宋体" w:eastAsia="宋体" w:cs="宋体"/>
              </w:rPr>
            </w:pPr>
          </w:p>
        </w:tc>
        <w:tc>
          <w:tcPr>
            <w:tcW w:w="1745" w:type="dxa"/>
            <w:noWrap w:val="0"/>
            <w:vAlign w:val="top"/>
          </w:tcPr>
          <w:p>
            <w:pPr>
              <w:spacing w:line="560" w:lineRule="exact"/>
              <w:contextualSpacing/>
              <w:rPr>
                <w:rFonts w:hint="eastAsia" w:ascii="宋体" w:hAnsi="宋体" w:eastAsia="宋体" w:cs="宋体"/>
              </w:rPr>
            </w:pPr>
          </w:p>
        </w:tc>
        <w:tc>
          <w:tcPr>
            <w:tcW w:w="1722" w:type="dxa"/>
            <w:noWrap w:val="0"/>
            <w:vAlign w:val="top"/>
          </w:tcPr>
          <w:p>
            <w:pPr>
              <w:spacing w:line="560" w:lineRule="exact"/>
              <w:contextualSpacing/>
              <w:rPr>
                <w:rFonts w:hint="eastAsia" w:ascii="宋体" w:hAnsi="宋体" w:eastAsia="宋体" w:cs="宋体"/>
              </w:rPr>
            </w:pPr>
          </w:p>
        </w:tc>
        <w:tc>
          <w:tcPr>
            <w:tcW w:w="1191"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2</w:t>
            </w:r>
          </w:p>
        </w:tc>
        <w:tc>
          <w:tcPr>
            <w:tcW w:w="1701" w:type="dxa"/>
            <w:noWrap w:val="0"/>
            <w:vAlign w:val="center"/>
          </w:tcPr>
          <w:p>
            <w:pPr>
              <w:spacing w:line="560" w:lineRule="exact"/>
              <w:contextualSpacing/>
              <w:rPr>
                <w:rFonts w:hint="eastAsia" w:ascii="宋体" w:hAnsi="宋体" w:eastAsia="宋体" w:cs="宋体"/>
              </w:rPr>
            </w:pPr>
          </w:p>
        </w:tc>
        <w:tc>
          <w:tcPr>
            <w:tcW w:w="1577" w:type="dxa"/>
            <w:noWrap w:val="0"/>
            <w:vAlign w:val="top"/>
          </w:tcPr>
          <w:p>
            <w:pPr>
              <w:spacing w:line="560" w:lineRule="exact"/>
              <w:contextualSpacing/>
              <w:rPr>
                <w:rFonts w:hint="eastAsia" w:ascii="宋体" w:hAnsi="宋体" w:eastAsia="宋体" w:cs="宋体"/>
              </w:rPr>
            </w:pPr>
          </w:p>
        </w:tc>
        <w:tc>
          <w:tcPr>
            <w:tcW w:w="895" w:type="dxa"/>
            <w:noWrap w:val="0"/>
            <w:vAlign w:val="center"/>
          </w:tcPr>
          <w:p>
            <w:pPr>
              <w:spacing w:line="560" w:lineRule="exact"/>
              <w:contextualSpacing/>
              <w:rPr>
                <w:rFonts w:hint="eastAsia" w:ascii="宋体" w:hAnsi="宋体" w:eastAsia="宋体" w:cs="宋体"/>
              </w:rPr>
            </w:pPr>
          </w:p>
        </w:tc>
        <w:tc>
          <w:tcPr>
            <w:tcW w:w="1745" w:type="dxa"/>
            <w:noWrap w:val="0"/>
            <w:vAlign w:val="top"/>
          </w:tcPr>
          <w:p>
            <w:pPr>
              <w:spacing w:line="560" w:lineRule="exact"/>
              <w:contextualSpacing/>
              <w:rPr>
                <w:rFonts w:hint="eastAsia" w:ascii="宋体" w:hAnsi="宋体" w:eastAsia="宋体" w:cs="宋体"/>
              </w:rPr>
            </w:pPr>
          </w:p>
        </w:tc>
        <w:tc>
          <w:tcPr>
            <w:tcW w:w="1722" w:type="dxa"/>
            <w:noWrap w:val="0"/>
            <w:vAlign w:val="top"/>
          </w:tcPr>
          <w:p>
            <w:pPr>
              <w:spacing w:line="560" w:lineRule="exact"/>
              <w:contextualSpacing/>
              <w:rPr>
                <w:rFonts w:hint="eastAsia" w:ascii="宋体" w:hAnsi="宋体" w:eastAsia="宋体" w:cs="宋体"/>
              </w:rPr>
            </w:pPr>
          </w:p>
        </w:tc>
        <w:tc>
          <w:tcPr>
            <w:tcW w:w="1191"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3</w:t>
            </w:r>
          </w:p>
        </w:tc>
        <w:tc>
          <w:tcPr>
            <w:tcW w:w="1701" w:type="dxa"/>
            <w:noWrap w:val="0"/>
            <w:vAlign w:val="center"/>
          </w:tcPr>
          <w:p>
            <w:pPr>
              <w:spacing w:line="560" w:lineRule="exact"/>
              <w:contextualSpacing/>
              <w:rPr>
                <w:rFonts w:hint="eastAsia" w:ascii="宋体" w:hAnsi="宋体" w:eastAsia="宋体" w:cs="宋体"/>
              </w:rPr>
            </w:pPr>
          </w:p>
        </w:tc>
        <w:tc>
          <w:tcPr>
            <w:tcW w:w="1577" w:type="dxa"/>
            <w:noWrap w:val="0"/>
            <w:vAlign w:val="top"/>
          </w:tcPr>
          <w:p>
            <w:pPr>
              <w:spacing w:line="560" w:lineRule="exact"/>
              <w:contextualSpacing/>
              <w:rPr>
                <w:rFonts w:hint="eastAsia" w:ascii="宋体" w:hAnsi="宋体" w:eastAsia="宋体" w:cs="宋体"/>
              </w:rPr>
            </w:pPr>
          </w:p>
        </w:tc>
        <w:tc>
          <w:tcPr>
            <w:tcW w:w="895" w:type="dxa"/>
            <w:noWrap w:val="0"/>
            <w:vAlign w:val="center"/>
          </w:tcPr>
          <w:p>
            <w:pPr>
              <w:spacing w:line="560" w:lineRule="exact"/>
              <w:contextualSpacing/>
              <w:rPr>
                <w:rFonts w:hint="eastAsia" w:ascii="宋体" w:hAnsi="宋体" w:eastAsia="宋体" w:cs="宋体"/>
              </w:rPr>
            </w:pPr>
          </w:p>
        </w:tc>
        <w:tc>
          <w:tcPr>
            <w:tcW w:w="1745" w:type="dxa"/>
            <w:noWrap w:val="0"/>
            <w:vAlign w:val="top"/>
          </w:tcPr>
          <w:p>
            <w:pPr>
              <w:spacing w:line="560" w:lineRule="exact"/>
              <w:contextualSpacing/>
              <w:rPr>
                <w:rFonts w:hint="eastAsia" w:ascii="宋体" w:hAnsi="宋体" w:eastAsia="宋体" w:cs="宋体"/>
              </w:rPr>
            </w:pPr>
          </w:p>
        </w:tc>
        <w:tc>
          <w:tcPr>
            <w:tcW w:w="1722" w:type="dxa"/>
            <w:noWrap w:val="0"/>
            <w:vAlign w:val="top"/>
          </w:tcPr>
          <w:p>
            <w:pPr>
              <w:spacing w:line="560" w:lineRule="exact"/>
              <w:contextualSpacing/>
              <w:rPr>
                <w:rFonts w:hint="eastAsia" w:ascii="宋体" w:hAnsi="宋体" w:eastAsia="宋体" w:cs="宋体"/>
              </w:rPr>
            </w:pPr>
          </w:p>
        </w:tc>
        <w:tc>
          <w:tcPr>
            <w:tcW w:w="1191"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4</w:t>
            </w:r>
          </w:p>
        </w:tc>
        <w:tc>
          <w:tcPr>
            <w:tcW w:w="1701" w:type="dxa"/>
            <w:noWrap w:val="0"/>
            <w:vAlign w:val="center"/>
          </w:tcPr>
          <w:p>
            <w:pPr>
              <w:spacing w:line="560" w:lineRule="exact"/>
              <w:contextualSpacing/>
              <w:rPr>
                <w:rFonts w:hint="eastAsia" w:ascii="宋体" w:hAnsi="宋体" w:eastAsia="宋体" w:cs="宋体"/>
              </w:rPr>
            </w:pPr>
          </w:p>
        </w:tc>
        <w:tc>
          <w:tcPr>
            <w:tcW w:w="1577" w:type="dxa"/>
            <w:noWrap w:val="0"/>
            <w:vAlign w:val="top"/>
          </w:tcPr>
          <w:p>
            <w:pPr>
              <w:spacing w:line="560" w:lineRule="exact"/>
              <w:contextualSpacing/>
              <w:rPr>
                <w:rFonts w:hint="eastAsia" w:ascii="宋体" w:hAnsi="宋体" w:eastAsia="宋体" w:cs="宋体"/>
              </w:rPr>
            </w:pPr>
          </w:p>
        </w:tc>
        <w:tc>
          <w:tcPr>
            <w:tcW w:w="895" w:type="dxa"/>
            <w:noWrap w:val="0"/>
            <w:vAlign w:val="center"/>
          </w:tcPr>
          <w:p>
            <w:pPr>
              <w:spacing w:line="560" w:lineRule="exact"/>
              <w:contextualSpacing/>
              <w:rPr>
                <w:rFonts w:hint="eastAsia" w:ascii="宋体" w:hAnsi="宋体" w:eastAsia="宋体" w:cs="宋体"/>
              </w:rPr>
            </w:pPr>
          </w:p>
        </w:tc>
        <w:tc>
          <w:tcPr>
            <w:tcW w:w="1745" w:type="dxa"/>
            <w:noWrap w:val="0"/>
            <w:vAlign w:val="top"/>
          </w:tcPr>
          <w:p>
            <w:pPr>
              <w:spacing w:line="560" w:lineRule="exact"/>
              <w:contextualSpacing/>
              <w:rPr>
                <w:rFonts w:hint="eastAsia" w:ascii="宋体" w:hAnsi="宋体" w:eastAsia="宋体" w:cs="宋体"/>
              </w:rPr>
            </w:pPr>
          </w:p>
        </w:tc>
        <w:tc>
          <w:tcPr>
            <w:tcW w:w="1722" w:type="dxa"/>
            <w:noWrap w:val="0"/>
            <w:vAlign w:val="top"/>
          </w:tcPr>
          <w:p>
            <w:pPr>
              <w:spacing w:line="560" w:lineRule="exact"/>
              <w:contextualSpacing/>
              <w:rPr>
                <w:rFonts w:hint="eastAsia" w:ascii="宋体" w:hAnsi="宋体" w:eastAsia="宋体" w:cs="宋体"/>
              </w:rPr>
            </w:pPr>
          </w:p>
        </w:tc>
        <w:tc>
          <w:tcPr>
            <w:tcW w:w="1191"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w:t>
            </w:r>
          </w:p>
        </w:tc>
        <w:tc>
          <w:tcPr>
            <w:tcW w:w="1701" w:type="dxa"/>
            <w:noWrap w:val="0"/>
            <w:vAlign w:val="center"/>
          </w:tcPr>
          <w:p>
            <w:pPr>
              <w:spacing w:line="560" w:lineRule="exact"/>
              <w:contextualSpacing/>
              <w:rPr>
                <w:rFonts w:hint="eastAsia" w:ascii="宋体" w:hAnsi="宋体" w:eastAsia="宋体" w:cs="宋体"/>
              </w:rPr>
            </w:pPr>
          </w:p>
        </w:tc>
        <w:tc>
          <w:tcPr>
            <w:tcW w:w="1577" w:type="dxa"/>
            <w:noWrap w:val="0"/>
            <w:vAlign w:val="top"/>
          </w:tcPr>
          <w:p>
            <w:pPr>
              <w:spacing w:line="560" w:lineRule="exact"/>
              <w:contextualSpacing/>
              <w:rPr>
                <w:rFonts w:hint="eastAsia" w:ascii="宋体" w:hAnsi="宋体" w:eastAsia="宋体" w:cs="宋体"/>
              </w:rPr>
            </w:pPr>
          </w:p>
        </w:tc>
        <w:tc>
          <w:tcPr>
            <w:tcW w:w="895" w:type="dxa"/>
            <w:noWrap w:val="0"/>
            <w:vAlign w:val="center"/>
          </w:tcPr>
          <w:p>
            <w:pPr>
              <w:spacing w:line="560" w:lineRule="exact"/>
              <w:contextualSpacing/>
              <w:rPr>
                <w:rFonts w:hint="eastAsia" w:ascii="宋体" w:hAnsi="宋体" w:eastAsia="宋体" w:cs="宋体"/>
              </w:rPr>
            </w:pPr>
          </w:p>
        </w:tc>
        <w:tc>
          <w:tcPr>
            <w:tcW w:w="1745" w:type="dxa"/>
            <w:noWrap w:val="0"/>
            <w:vAlign w:val="top"/>
          </w:tcPr>
          <w:p>
            <w:pPr>
              <w:spacing w:line="560" w:lineRule="exact"/>
              <w:contextualSpacing/>
              <w:rPr>
                <w:rFonts w:hint="eastAsia" w:ascii="宋体" w:hAnsi="宋体" w:eastAsia="宋体" w:cs="宋体"/>
              </w:rPr>
            </w:pPr>
          </w:p>
        </w:tc>
        <w:tc>
          <w:tcPr>
            <w:tcW w:w="1722" w:type="dxa"/>
            <w:noWrap w:val="0"/>
            <w:vAlign w:val="top"/>
          </w:tcPr>
          <w:p>
            <w:pPr>
              <w:spacing w:line="560" w:lineRule="exact"/>
              <w:contextualSpacing/>
              <w:rPr>
                <w:rFonts w:hint="eastAsia" w:ascii="宋体" w:hAnsi="宋体" w:eastAsia="宋体" w:cs="宋体"/>
              </w:rPr>
            </w:pPr>
          </w:p>
        </w:tc>
        <w:tc>
          <w:tcPr>
            <w:tcW w:w="1191"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合计</w:t>
            </w:r>
          </w:p>
        </w:tc>
        <w:tc>
          <w:tcPr>
            <w:tcW w:w="1701" w:type="dxa"/>
            <w:noWrap w:val="0"/>
            <w:vAlign w:val="center"/>
          </w:tcPr>
          <w:p>
            <w:pPr>
              <w:spacing w:line="560" w:lineRule="exact"/>
              <w:contextualSpacing/>
              <w:rPr>
                <w:rFonts w:hint="eastAsia" w:ascii="宋体" w:hAnsi="宋体" w:eastAsia="宋体" w:cs="宋体"/>
              </w:rPr>
            </w:pPr>
          </w:p>
        </w:tc>
        <w:tc>
          <w:tcPr>
            <w:tcW w:w="1577" w:type="dxa"/>
            <w:noWrap w:val="0"/>
            <w:vAlign w:val="top"/>
          </w:tcPr>
          <w:p>
            <w:pPr>
              <w:spacing w:line="560" w:lineRule="exact"/>
              <w:contextualSpacing/>
              <w:rPr>
                <w:rFonts w:hint="eastAsia" w:ascii="宋体" w:hAnsi="宋体" w:eastAsia="宋体" w:cs="宋体"/>
              </w:rPr>
            </w:pPr>
          </w:p>
        </w:tc>
        <w:tc>
          <w:tcPr>
            <w:tcW w:w="895" w:type="dxa"/>
            <w:noWrap w:val="0"/>
            <w:vAlign w:val="center"/>
          </w:tcPr>
          <w:p>
            <w:pPr>
              <w:spacing w:line="560" w:lineRule="exact"/>
              <w:contextualSpacing/>
              <w:rPr>
                <w:rFonts w:hint="eastAsia" w:ascii="宋体" w:hAnsi="宋体" w:eastAsia="宋体" w:cs="宋体"/>
              </w:rPr>
            </w:pPr>
          </w:p>
        </w:tc>
        <w:tc>
          <w:tcPr>
            <w:tcW w:w="1745" w:type="dxa"/>
            <w:noWrap w:val="0"/>
            <w:vAlign w:val="top"/>
          </w:tcPr>
          <w:p>
            <w:pPr>
              <w:spacing w:line="560" w:lineRule="exact"/>
              <w:contextualSpacing/>
              <w:rPr>
                <w:rFonts w:hint="eastAsia" w:ascii="宋体" w:hAnsi="宋体" w:eastAsia="宋体" w:cs="宋体"/>
              </w:rPr>
            </w:pPr>
          </w:p>
        </w:tc>
        <w:tc>
          <w:tcPr>
            <w:tcW w:w="1722" w:type="dxa"/>
            <w:noWrap w:val="0"/>
            <w:vAlign w:val="top"/>
          </w:tcPr>
          <w:p>
            <w:pPr>
              <w:spacing w:line="560" w:lineRule="exact"/>
              <w:contextualSpacing/>
              <w:rPr>
                <w:rFonts w:hint="eastAsia" w:ascii="宋体" w:hAnsi="宋体" w:eastAsia="宋体" w:cs="宋体"/>
              </w:rPr>
            </w:pPr>
          </w:p>
        </w:tc>
        <w:tc>
          <w:tcPr>
            <w:tcW w:w="1191" w:type="dxa"/>
            <w:noWrap w:val="0"/>
            <w:vAlign w:val="center"/>
          </w:tcPr>
          <w:p>
            <w:pPr>
              <w:spacing w:line="560" w:lineRule="exact"/>
              <w:contextualSpacing/>
              <w:rPr>
                <w:rFonts w:hint="eastAsia" w:ascii="宋体" w:hAnsi="宋体" w:eastAsia="宋体" w:cs="宋体"/>
              </w:rPr>
            </w:pPr>
          </w:p>
        </w:tc>
      </w:tr>
    </w:tbl>
    <w:p>
      <w:pPr>
        <w:spacing w:line="560" w:lineRule="exact"/>
        <w:contextualSpacing/>
        <w:rPr>
          <w:rFonts w:hint="eastAsia" w:ascii="宋体" w:hAnsi="宋体" w:eastAsia="宋体" w:cs="宋体"/>
        </w:rPr>
      </w:pPr>
      <w:r>
        <w:rPr>
          <w:rFonts w:hint="eastAsia" w:ascii="宋体" w:hAnsi="宋体" w:eastAsia="宋体" w:cs="宋体"/>
        </w:rPr>
        <w:t>两年易损件清单（不含在合同总价内）</w:t>
      </w:r>
    </w:p>
    <w:tbl>
      <w:tblPr>
        <w:tblStyle w:val="3"/>
        <w:tblW w:w="9667"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7"/>
        <w:gridCol w:w="1365"/>
        <w:gridCol w:w="990"/>
        <w:gridCol w:w="780"/>
        <w:gridCol w:w="1050"/>
        <w:gridCol w:w="1050"/>
        <w:gridCol w:w="1125"/>
        <w:gridCol w:w="900"/>
        <w:gridCol w:w="90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tblHeader/>
        </w:trPr>
        <w:tc>
          <w:tcPr>
            <w:tcW w:w="667"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序号</w:t>
            </w:r>
          </w:p>
        </w:tc>
        <w:tc>
          <w:tcPr>
            <w:tcW w:w="1365"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图号或代号</w:t>
            </w:r>
          </w:p>
        </w:tc>
        <w:tc>
          <w:tcPr>
            <w:tcW w:w="990"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名称</w:t>
            </w:r>
          </w:p>
        </w:tc>
        <w:tc>
          <w:tcPr>
            <w:tcW w:w="780"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材料</w:t>
            </w:r>
          </w:p>
        </w:tc>
        <w:tc>
          <w:tcPr>
            <w:tcW w:w="1050"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单件重量</w:t>
            </w:r>
          </w:p>
        </w:tc>
        <w:tc>
          <w:tcPr>
            <w:tcW w:w="1050"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每台数量</w:t>
            </w:r>
          </w:p>
        </w:tc>
        <w:tc>
          <w:tcPr>
            <w:tcW w:w="1125"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使用部位</w:t>
            </w:r>
          </w:p>
        </w:tc>
        <w:tc>
          <w:tcPr>
            <w:tcW w:w="900"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单价</w:t>
            </w:r>
          </w:p>
        </w:tc>
        <w:tc>
          <w:tcPr>
            <w:tcW w:w="900"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总价</w:t>
            </w:r>
          </w:p>
        </w:tc>
        <w:tc>
          <w:tcPr>
            <w:tcW w:w="840"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667"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1</w:t>
            </w:r>
          </w:p>
        </w:tc>
        <w:tc>
          <w:tcPr>
            <w:tcW w:w="1365" w:type="dxa"/>
            <w:noWrap w:val="0"/>
            <w:vAlign w:val="center"/>
          </w:tcPr>
          <w:p>
            <w:pPr>
              <w:spacing w:line="560" w:lineRule="exact"/>
              <w:contextualSpacing/>
              <w:rPr>
                <w:rFonts w:hint="eastAsia" w:ascii="宋体" w:hAnsi="宋体" w:eastAsia="宋体" w:cs="宋体"/>
              </w:rPr>
            </w:pPr>
          </w:p>
        </w:tc>
        <w:tc>
          <w:tcPr>
            <w:tcW w:w="990" w:type="dxa"/>
            <w:noWrap w:val="0"/>
            <w:vAlign w:val="center"/>
          </w:tcPr>
          <w:p>
            <w:pPr>
              <w:spacing w:line="560" w:lineRule="exact"/>
              <w:contextualSpacing/>
              <w:rPr>
                <w:rFonts w:hint="eastAsia" w:ascii="宋体" w:hAnsi="宋体" w:eastAsia="宋体" w:cs="宋体"/>
              </w:rPr>
            </w:pPr>
          </w:p>
        </w:tc>
        <w:tc>
          <w:tcPr>
            <w:tcW w:w="780" w:type="dxa"/>
            <w:noWrap w:val="0"/>
            <w:vAlign w:val="center"/>
          </w:tcPr>
          <w:p>
            <w:pPr>
              <w:spacing w:line="560" w:lineRule="exact"/>
              <w:contextualSpacing/>
              <w:rPr>
                <w:rFonts w:hint="eastAsia" w:ascii="宋体" w:hAnsi="宋体" w:eastAsia="宋体" w:cs="宋体"/>
              </w:rPr>
            </w:pPr>
          </w:p>
        </w:tc>
        <w:tc>
          <w:tcPr>
            <w:tcW w:w="1050" w:type="dxa"/>
            <w:noWrap w:val="0"/>
            <w:vAlign w:val="center"/>
          </w:tcPr>
          <w:p>
            <w:pPr>
              <w:spacing w:line="560" w:lineRule="exact"/>
              <w:contextualSpacing/>
              <w:rPr>
                <w:rFonts w:hint="eastAsia" w:ascii="宋体" w:hAnsi="宋体" w:eastAsia="宋体" w:cs="宋体"/>
              </w:rPr>
            </w:pPr>
          </w:p>
        </w:tc>
        <w:tc>
          <w:tcPr>
            <w:tcW w:w="1050" w:type="dxa"/>
            <w:noWrap w:val="0"/>
            <w:vAlign w:val="center"/>
          </w:tcPr>
          <w:p>
            <w:pPr>
              <w:spacing w:line="560" w:lineRule="exact"/>
              <w:contextualSpacing/>
              <w:rPr>
                <w:rFonts w:hint="eastAsia" w:ascii="宋体" w:hAnsi="宋体" w:eastAsia="宋体" w:cs="宋体"/>
              </w:rPr>
            </w:pPr>
          </w:p>
        </w:tc>
        <w:tc>
          <w:tcPr>
            <w:tcW w:w="1125" w:type="dxa"/>
            <w:noWrap w:val="0"/>
            <w:vAlign w:val="top"/>
          </w:tcPr>
          <w:p>
            <w:pPr>
              <w:spacing w:line="560" w:lineRule="exact"/>
              <w:contextualSpacing/>
              <w:rPr>
                <w:rFonts w:hint="eastAsia" w:ascii="宋体" w:hAnsi="宋体" w:eastAsia="宋体" w:cs="宋体"/>
              </w:rPr>
            </w:pPr>
          </w:p>
        </w:tc>
        <w:tc>
          <w:tcPr>
            <w:tcW w:w="900" w:type="dxa"/>
            <w:noWrap w:val="0"/>
            <w:vAlign w:val="top"/>
          </w:tcPr>
          <w:p>
            <w:pPr>
              <w:spacing w:line="560" w:lineRule="exact"/>
              <w:contextualSpacing/>
              <w:rPr>
                <w:rFonts w:hint="eastAsia" w:ascii="宋体" w:hAnsi="宋体" w:eastAsia="宋体" w:cs="宋体"/>
              </w:rPr>
            </w:pPr>
          </w:p>
        </w:tc>
        <w:tc>
          <w:tcPr>
            <w:tcW w:w="900" w:type="dxa"/>
            <w:noWrap w:val="0"/>
            <w:vAlign w:val="center"/>
          </w:tcPr>
          <w:p>
            <w:pPr>
              <w:spacing w:line="560" w:lineRule="exact"/>
              <w:contextualSpacing/>
              <w:rPr>
                <w:rFonts w:hint="eastAsia" w:ascii="宋体" w:hAnsi="宋体" w:eastAsia="宋体" w:cs="宋体"/>
              </w:rPr>
            </w:pPr>
          </w:p>
        </w:tc>
        <w:tc>
          <w:tcPr>
            <w:tcW w:w="840"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667"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2</w:t>
            </w:r>
          </w:p>
        </w:tc>
        <w:tc>
          <w:tcPr>
            <w:tcW w:w="1365" w:type="dxa"/>
            <w:noWrap w:val="0"/>
            <w:vAlign w:val="center"/>
          </w:tcPr>
          <w:p>
            <w:pPr>
              <w:spacing w:line="560" w:lineRule="exact"/>
              <w:contextualSpacing/>
              <w:rPr>
                <w:rFonts w:hint="eastAsia" w:ascii="宋体" w:hAnsi="宋体" w:eastAsia="宋体" w:cs="宋体"/>
              </w:rPr>
            </w:pPr>
          </w:p>
        </w:tc>
        <w:tc>
          <w:tcPr>
            <w:tcW w:w="990" w:type="dxa"/>
            <w:noWrap w:val="0"/>
            <w:vAlign w:val="center"/>
          </w:tcPr>
          <w:p>
            <w:pPr>
              <w:spacing w:line="560" w:lineRule="exact"/>
              <w:contextualSpacing/>
              <w:rPr>
                <w:rFonts w:hint="eastAsia" w:ascii="宋体" w:hAnsi="宋体" w:eastAsia="宋体" w:cs="宋体"/>
              </w:rPr>
            </w:pPr>
          </w:p>
        </w:tc>
        <w:tc>
          <w:tcPr>
            <w:tcW w:w="780" w:type="dxa"/>
            <w:noWrap w:val="0"/>
            <w:vAlign w:val="center"/>
          </w:tcPr>
          <w:p>
            <w:pPr>
              <w:spacing w:line="560" w:lineRule="exact"/>
              <w:contextualSpacing/>
              <w:rPr>
                <w:rFonts w:hint="eastAsia" w:ascii="宋体" w:hAnsi="宋体" w:eastAsia="宋体" w:cs="宋体"/>
              </w:rPr>
            </w:pPr>
          </w:p>
        </w:tc>
        <w:tc>
          <w:tcPr>
            <w:tcW w:w="1050" w:type="dxa"/>
            <w:noWrap w:val="0"/>
            <w:vAlign w:val="center"/>
          </w:tcPr>
          <w:p>
            <w:pPr>
              <w:spacing w:line="560" w:lineRule="exact"/>
              <w:contextualSpacing/>
              <w:rPr>
                <w:rFonts w:hint="eastAsia" w:ascii="宋体" w:hAnsi="宋体" w:eastAsia="宋体" w:cs="宋体"/>
              </w:rPr>
            </w:pPr>
          </w:p>
        </w:tc>
        <w:tc>
          <w:tcPr>
            <w:tcW w:w="1050" w:type="dxa"/>
            <w:noWrap w:val="0"/>
            <w:vAlign w:val="center"/>
          </w:tcPr>
          <w:p>
            <w:pPr>
              <w:spacing w:line="560" w:lineRule="exact"/>
              <w:contextualSpacing/>
              <w:rPr>
                <w:rFonts w:hint="eastAsia" w:ascii="宋体" w:hAnsi="宋体" w:eastAsia="宋体" w:cs="宋体"/>
              </w:rPr>
            </w:pPr>
          </w:p>
        </w:tc>
        <w:tc>
          <w:tcPr>
            <w:tcW w:w="1125" w:type="dxa"/>
            <w:noWrap w:val="0"/>
            <w:vAlign w:val="top"/>
          </w:tcPr>
          <w:p>
            <w:pPr>
              <w:spacing w:line="560" w:lineRule="exact"/>
              <w:contextualSpacing/>
              <w:rPr>
                <w:rFonts w:hint="eastAsia" w:ascii="宋体" w:hAnsi="宋体" w:eastAsia="宋体" w:cs="宋体"/>
              </w:rPr>
            </w:pPr>
          </w:p>
        </w:tc>
        <w:tc>
          <w:tcPr>
            <w:tcW w:w="900" w:type="dxa"/>
            <w:noWrap w:val="0"/>
            <w:vAlign w:val="top"/>
          </w:tcPr>
          <w:p>
            <w:pPr>
              <w:spacing w:line="560" w:lineRule="exact"/>
              <w:contextualSpacing/>
              <w:rPr>
                <w:rFonts w:hint="eastAsia" w:ascii="宋体" w:hAnsi="宋体" w:eastAsia="宋体" w:cs="宋体"/>
              </w:rPr>
            </w:pPr>
          </w:p>
        </w:tc>
        <w:tc>
          <w:tcPr>
            <w:tcW w:w="900" w:type="dxa"/>
            <w:noWrap w:val="0"/>
            <w:vAlign w:val="center"/>
          </w:tcPr>
          <w:p>
            <w:pPr>
              <w:spacing w:line="560" w:lineRule="exact"/>
              <w:contextualSpacing/>
              <w:rPr>
                <w:rFonts w:hint="eastAsia" w:ascii="宋体" w:hAnsi="宋体" w:eastAsia="宋体" w:cs="宋体"/>
              </w:rPr>
            </w:pPr>
          </w:p>
        </w:tc>
        <w:tc>
          <w:tcPr>
            <w:tcW w:w="840"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667"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3</w:t>
            </w:r>
          </w:p>
        </w:tc>
        <w:tc>
          <w:tcPr>
            <w:tcW w:w="1365" w:type="dxa"/>
            <w:noWrap w:val="0"/>
            <w:vAlign w:val="center"/>
          </w:tcPr>
          <w:p>
            <w:pPr>
              <w:spacing w:line="560" w:lineRule="exact"/>
              <w:contextualSpacing/>
              <w:rPr>
                <w:rFonts w:hint="eastAsia" w:ascii="宋体" w:hAnsi="宋体" w:eastAsia="宋体" w:cs="宋体"/>
              </w:rPr>
            </w:pPr>
          </w:p>
        </w:tc>
        <w:tc>
          <w:tcPr>
            <w:tcW w:w="990" w:type="dxa"/>
            <w:noWrap w:val="0"/>
            <w:vAlign w:val="center"/>
          </w:tcPr>
          <w:p>
            <w:pPr>
              <w:spacing w:line="560" w:lineRule="exact"/>
              <w:contextualSpacing/>
              <w:rPr>
                <w:rFonts w:hint="eastAsia" w:ascii="宋体" w:hAnsi="宋体" w:eastAsia="宋体" w:cs="宋体"/>
              </w:rPr>
            </w:pPr>
          </w:p>
        </w:tc>
        <w:tc>
          <w:tcPr>
            <w:tcW w:w="780" w:type="dxa"/>
            <w:noWrap w:val="0"/>
            <w:vAlign w:val="center"/>
          </w:tcPr>
          <w:p>
            <w:pPr>
              <w:spacing w:line="560" w:lineRule="exact"/>
              <w:contextualSpacing/>
              <w:rPr>
                <w:rFonts w:hint="eastAsia" w:ascii="宋体" w:hAnsi="宋体" w:eastAsia="宋体" w:cs="宋体"/>
              </w:rPr>
            </w:pPr>
          </w:p>
        </w:tc>
        <w:tc>
          <w:tcPr>
            <w:tcW w:w="1050" w:type="dxa"/>
            <w:noWrap w:val="0"/>
            <w:vAlign w:val="center"/>
          </w:tcPr>
          <w:p>
            <w:pPr>
              <w:spacing w:line="560" w:lineRule="exact"/>
              <w:contextualSpacing/>
              <w:rPr>
                <w:rFonts w:hint="eastAsia" w:ascii="宋体" w:hAnsi="宋体" w:eastAsia="宋体" w:cs="宋体"/>
              </w:rPr>
            </w:pPr>
          </w:p>
        </w:tc>
        <w:tc>
          <w:tcPr>
            <w:tcW w:w="1050" w:type="dxa"/>
            <w:noWrap w:val="0"/>
            <w:vAlign w:val="center"/>
          </w:tcPr>
          <w:p>
            <w:pPr>
              <w:spacing w:line="560" w:lineRule="exact"/>
              <w:contextualSpacing/>
              <w:rPr>
                <w:rFonts w:hint="eastAsia" w:ascii="宋体" w:hAnsi="宋体" w:eastAsia="宋体" w:cs="宋体"/>
              </w:rPr>
            </w:pPr>
          </w:p>
        </w:tc>
        <w:tc>
          <w:tcPr>
            <w:tcW w:w="1125" w:type="dxa"/>
            <w:noWrap w:val="0"/>
            <w:vAlign w:val="top"/>
          </w:tcPr>
          <w:p>
            <w:pPr>
              <w:spacing w:line="560" w:lineRule="exact"/>
              <w:contextualSpacing/>
              <w:rPr>
                <w:rFonts w:hint="eastAsia" w:ascii="宋体" w:hAnsi="宋体" w:eastAsia="宋体" w:cs="宋体"/>
              </w:rPr>
            </w:pPr>
          </w:p>
        </w:tc>
        <w:tc>
          <w:tcPr>
            <w:tcW w:w="900" w:type="dxa"/>
            <w:noWrap w:val="0"/>
            <w:vAlign w:val="top"/>
          </w:tcPr>
          <w:p>
            <w:pPr>
              <w:spacing w:line="560" w:lineRule="exact"/>
              <w:contextualSpacing/>
              <w:rPr>
                <w:rFonts w:hint="eastAsia" w:ascii="宋体" w:hAnsi="宋体" w:eastAsia="宋体" w:cs="宋体"/>
              </w:rPr>
            </w:pPr>
          </w:p>
        </w:tc>
        <w:tc>
          <w:tcPr>
            <w:tcW w:w="900" w:type="dxa"/>
            <w:noWrap w:val="0"/>
            <w:vAlign w:val="center"/>
          </w:tcPr>
          <w:p>
            <w:pPr>
              <w:spacing w:line="560" w:lineRule="exact"/>
              <w:contextualSpacing/>
              <w:rPr>
                <w:rFonts w:hint="eastAsia" w:ascii="宋体" w:hAnsi="宋体" w:eastAsia="宋体" w:cs="宋体"/>
              </w:rPr>
            </w:pPr>
          </w:p>
        </w:tc>
        <w:tc>
          <w:tcPr>
            <w:tcW w:w="840"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667"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4</w:t>
            </w:r>
          </w:p>
        </w:tc>
        <w:tc>
          <w:tcPr>
            <w:tcW w:w="1365" w:type="dxa"/>
            <w:noWrap w:val="0"/>
            <w:vAlign w:val="center"/>
          </w:tcPr>
          <w:p>
            <w:pPr>
              <w:spacing w:line="560" w:lineRule="exact"/>
              <w:contextualSpacing/>
              <w:rPr>
                <w:rFonts w:hint="eastAsia" w:ascii="宋体" w:hAnsi="宋体" w:eastAsia="宋体" w:cs="宋体"/>
              </w:rPr>
            </w:pPr>
          </w:p>
        </w:tc>
        <w:tc>
          <w:tcPr>
            <w:tcW w:w="990" w:type="dxa"/>
            <w:noWrap w:val="0"/>
            <w:vAlign w:val="center"/>
          </w:tcPr>
          <w:p>
            <w:pPr>
              <w:spacing w:line="560" w:lineRule="exact"/>
              <w:contextualSpacing/>
              <w:rPr>
                <w:rFonts w:hint="eastAsia" w:ascii="宋体" w:hAnsi="宋体" w:eastAsia="宋体" w:cs="宋体"/>
              </w:rPr>
            </w:pPr>
          </w:p>
        </w:tc>
        <w:tc>
          <w:tcPr>
            <w:tcW w:w="780" w:type="dxa"/>
            <w:noWrap w:val="0"/>
            <w:vAlign w:val="center"/>
          </w:tcPr>
          <w:p>
            <w:pPr>
              <w:spacing w:line="560" w:lineRule="exact"/>
              <w:contextualSpacing/>
              <w:rPr>
                <w:rFonts w:hint="eastAsia" w:ascii="宋体" w:hAnsi="宋体" w:eastAsia="宋体" w:cs="宋体"/>
              </w:rPr>
            </w:pPr>
          </w:p>
        </w:tc>
        <w:tc>
          <w:tcPr>
            <w:tcW w:w="1050" w:type="dxa"/>
            <w:noWrap w:val="0"/>
            <w:vAlign w:val="center"/>
          </w:tcPr>
          <w:p>
            <w:pPr>
              <w:spacing w:line="560" w:lineRule="exact"/>
              <w:contextualSpacing/>
              <w:rPr>
                <w:rFonts w:hint="eastAsia" w:ascii="宋体" w:hAnsi="宋体" w:eastAsia="宋体" w:cs="宋体"/>
              </w:rPr>
            </w:pPr>
          </w:p>
        </w:tc>
        <w:tc>
          <w:tcPr>
            <w:tcW w:w="1050" w:type="dxa"/>
            <w:noWrap w:val="0"/>
            <w:vAlign w:val="center"/>
          </w:tcPr>
          <w:p>
            <w:pPr>
              <w:spacing w:line="560" w:lineRule="exact"/>
              <w:contextualSpacing/>
              <w:rPr>
                <w:rFonts w:hint="eastAsia" w:ascii="宋体" w:hAnsi="宋体" w:eastAsia="宋体" w:cs="宋体"/>
              </w:rPr>
            </w:pPr>
          </w:p>
        </w:tc>
        <w:tc>
          <w:tcPr>
            <w:tcW w:w="1125" w:type="dxa"/>
            <w:noWrap w:val="0"/>
            <w:vAlign w:val="top"/>
          </w:tcPr>
          <w:p>
            <w:pPr>
              <w:spacing w:line="560" w:lineRule="exact"/>
              <w:contextualSpacing/>
              <w:rPr>
                <w:rFonts w:hint="eastAsia" w:ascii="宋体" w:hAnsi="宋体" w:eastAsia="宋体" w:cs="宋体"/>
              </w:rPr>
            </w:pPr>
          </w:p>
        </w:tc>
        <w:tc>
          <w:tcPr>
            <w:tcW w:w="900" w:type="dxa"/>
            <w:noWrap w:val="0"/>
            <w:vAlign w:val="top"/>
          </w:tcPr>
          <w:p>
            <w:pPr>
              <w:spacing w:line="560" w:lineRule="exact"/>
              <w:contextualSpacing/>
              <w:rPr>
                <w:rFonts w:hint="eastAsia" w:ascii="宋体" w:hAnsi="宋体" w:eastAsia="宋体" w:cs="宋体"/>
              </w:rPr>
            </w:pPr>
          </w:p>
        </w:tc>
        <w:tc>
          <w:tcPr>
            <w:tcW w:w="900" w:type="dxa"/>
            <w:noWrap w:val="0"/>
            <w:vAlign w:val="center"/>
          </w:tcPr>
          <w:p>
            <w:pPr>
              <w:spacing w:line="560" w:lineRule="exact"/>
              <w:contextualSpacing/>
              <w:rPr>
                <w:rFonts w:hint="eastAsia" w:ascii="宋体" w:hAnsi="宋体" w:eastAsia="宋体" w:cs="宋体"/>
              </w:rPr>
            </w:pPr>
          </w:p>
        </w:tc>
        <w:tc>
          <w:tcPr>
            <w:tcW w:w="840"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667"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5</w:t>
            </w:r>
          </w:p>
        </w:tc>
        <w:tc>
          <w:tcPr>
            <w:tcW w:w="1365" w:type="dxa"/>
            <w:noWrap w:val="0"/>
            <w:vAlign w:val="center"/>
          </w:tcPr>
          <w:p>
            <w:pPr>
              <w:spacing w:line="560" w:lineRule="exact"/>
              <w:contextualSpacing/>
              <w:rPr>
                <w:rFonts w:hint="eastAsia" w:ascii="宋体" w:hAnsi="宋体" w:eastAsia="宋体" w:cs="宋体"/>
              </w:rPr>
            </w:pPr>
          </w:p>
        </w:tc>
        <w:tc>
          <w:tcPr>
            <w:tcW w:w="990" w:type="dxa"/>
            <w:noWrap w:val="0"/>
            <w:vAlign w:val="center"/>
          </w:tcPr>
          <w:p>
            <w:pPr>
              <w:spacing w:line="560" w:lineRule="exact"/>
              <w:contextualSpacing/>
              <w:rPr>
                <w:rFonts w:hint="eastAsia" w:ascii="宋体" w:hAnsi="宋体" w:eastAsia="宋体" w:cs="宋体"/>
              </w:rPr>
            </w:pPr>
          </w:p>
        </w:tc>
        <w:tc>
          <w:tcPr>
            <w:tcW w:w="780" w:type="dxa"/>
            <w:noWrap w:val="0"/>
            <w:vAlign w:val="center"/>
          </w:tcPr>
          <w:p>
            <w:pPr>
              <w:spacing w:line="560" w:lineRule="exact"/>
              <w:contextualSpacing/>
              <w:rPr>
                <w:rFonts w:hint="eastAsia" w:ascii="宋体" w:hAnsi="宋体" w:eastAsia="宋体" w:cs="宋体"/>
              </w:rPr>
            </w:pPr>
          </w:p>
        </w:tc>
        <w:tc>
          <w:tcPr>
            <w:tcW w:w="1050" w:type="dxa"/>
            <w:noWrap w:val="0"/>
            <w:vAlign w:val="center"/>
          </w:tcPr>
          <w:p>
            <w:pPr>
              <w:spacing w:line="560" w:lineRule="exact"/>
              <w:contextualSpacing/>
              <w:rPr>
                <w:rFonts w:hint="eastAsia" w:ascii="宋体" w:hAnsi="宋体" w:eastAsia="宋体" w:cs="宋体"/>
              </w:rPr>
            </w:pPr>
          </w:p>
        </w:tc>
        <w:tc>
          <w:tcPr>
            <w:tcW w:w="1050" w:type="dxa"/>
            <w:noWrap w:val="0"/>
            <w:vAlign w:val="center"/>
          </w:tcPr>
          <w:p>
            <w:pPr>
              <w:spacing w:line="560" w:lineRule="exact"/>
              <w:contextualSpacing/>
              <w:rPr>
                <w:rFonts w:hint="eastAsia" w:ascii="宋体" w:hAnsi="宋体" w:eastAsia="宋体" w:cs="宋体"/>
              </w:rPr>
            </w:pPr>
          </w:p>
        </w:tc>
        <w:tc>
          <w:tcPr>
            <w:tcW w:w="1125" w:type="dxa"/>
            <w:noWrap w:val="0"/>
            <w:vAlign w:val="top"/>
          </w:tcPr>
          <w:p>
            <w:pPr>
              <w:spacing w:line="560" w:lineRule="exact"/>
              <w:contextualSpacing/>
              <w:rPr>
                <w:rFonts w:hint="eastAsia" w:ascii="宋体" w:hAnsi="宋体" w:eastAsia="宋体" w:cs="宋体"/>
              </w:rPr>
            </w:pPr>
          </w:p>
        </w:tc>
        <w:tc>
          <w:tcPr>
            <w:tcW w:w="900" w:type="dxa"/>
            <w:noWrap w:val="0"/>
            <w:vAlign w:val="top"/>
          </w:tcPr>
          <w:p>
            <w:pPr>
              <w:spacing w:line="560" w:lineRule="exact"/>
              <w:contextualSpacing/>
              <w:rPr>
                <w:rFonts w:hint="eastAsia" w:ascii="宋体" w:hAnsi="宋体" w:eastAsia="宋体" w:cs="宋体"/>
              </w:rPr>
            </w:pPr>
          </w:p>
        </w:tc>
        <w:tc>
          <w:tcPr>
            <w:tcW w:w="900" w:type="dxa"/>
            <w:noWrap w:val="0"/>
            <w:vAlign w:val="center"/>
          </w:tcPr>
          <w:p>
            <w:pPr>
              <w:spacing w:line="560" w:lineRule="exact"/>
              <w:contextualSpacing/>
              <w:rPr>
                <w:rFonts w:hint="eastAsia" w:ascii="宋体" w:hAnsi="宋体" w:eastAsia="宋体" w:cs="宋体"/>
              </w:rPr>
            </w:pPr>
          </w:p>
        </w:tc>
        <w:tc>
          <w:tcPr>
            <w:tcW w:w="840"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667"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w:t>
            </w:r>
          </w:p>
        </w:tc>
        <w:tc>
          <w:tcPr>
            <w:tcW w:w="1365" w:type="dxa"/>
            <w:noWrap w:val="0"/>
            <w:vAlign w:val="center"/>
          </w:tcPr>
          <w:p>
            <w:pPr>
              <w:spacing w:line="560" w:lineRule="exact"/>
              <w:contextualSpacing/>
              <w:rPr>
                <w:rFonts w:hint="eastAsia" w:ascii="宋体" w:hAnsi="宋体" w:eastAsia="宋体" w:cs="宋体"/>
              </w:rPr>
            </w:pPr>
          </w:p>
        </w:tc>
        <w:tc>
          <w:tcPr>
            <w:tcW w:w="990" w:type="dxa"/>
            <w:noWrap w:val="0"/>
            <w:vAlign w:val="center"/>
          </w:tcPr>
          <w:p>
            <w:pPr>
              <w:spacing w:line="560" w:lineRule="exact"/>
              <w:contextualSpacing/>
              <w:rPr>
                <w:rFonts w:hint="eastAsia" w:ascii="宋体" w:hAnsi="宋体" w:eastAsia="宋体" w:cs="宋体"/>
              </w:rPr>
            </w:pPr>
          </w:p>
        </w:tc>
        <w:tc>
          <w:tcPr>
            <w:tcW w:w="780" w:type="dxa"/>
            <w:noWrap w:val="0"/>
            <w:vAlign w:val="center"/>
          </w:tcPr>
          <w:p>
            <w:pPr>
              <w:spacing w:line="560" w:lineRule="exact"/>
              <w:contextualSpacing/>
              <w:rPr>
                <w:rFonts w:hint="eastAsia" w:ascii="宋体" w:hAnsi="宋体" w:eastAsia="宋体" w:cs="宋体"/>
              </w:rPr>
            </w:pPr>
          </w:p>
        </w:tc>
        <w:tc>
          <w:tcPr>
            <w:tcW w:w="1050" w:type="dxa"/>
            <w:noWrap w:val="0"/>
            <w:vAlign w:val="center"/>
          </w:tcPr>
          <w:p>
            <w:pPr>
              <w:spacing w:line="560" w:lineRule="exact"/>
              <w:contextualSpacing/>
              <w:rPr>
                <w:rFonts w:hint="eastAsia" w:ascii="宋体" w:hAnsi="宋体" w:eastAsia="宋体" w:cs="宋体"/>
              </w:rPr>
            </w:pPr>
          </w:p>
        </w:tc>
        <w:tc>
          <w:tcPr>
            <w:tcW w:w="1050" w:type="dxa"/>
            <w:noWrap w:val="0"/>
            <w:vAlign w:val="center"/>
          </w:tcPr>
          <w:p>
            <w:pPr>
              <w:spacing w:line="560" w:lineRule="exact"/>
              <w:contextualSpacing/>
              <w:rPr>
                <w:rFonts w:hint="eastAsia" w:ascii="宋体" w:hAnsi="宋体" w:eastAsia="宋体" w:cs="宋体"/>
              </w:rPr>
            </w:pPr>
          </w:p>
        </w:tc>
        <w:tc>
          <w:tcPr>
            <w:tcW w:w="1125" w:type="dxa"/>
            <w:noWrap w:val="0"/>
            <w:vAlign w:val="top"/>
          </w:tcPr>
          <w:p>
            <w:pPr>
              <w:spacing w:line="560" w:lineRule="exact"/>
              <w:contextualSpacing/>
              <w:rPr>
                <w:rFonts w:hint="eastAsia" w:ascii="宋体" w:hAnsi="宋体" w:eastAsia="宋体" w:cs="宋体"/>
              </w:rPr>
            </w:pPr>
          </w:p>
        </w:tc>
        <w:tc>
          <w:tcPr>
            <w:tcW w:w="900" w:type="dxa"/>
            <w:noWrap w:val="0"/>
            <w:vAlign w:val="top"/>
          </w:tcPr>
          <w:p>
            <w:pPr>
              <w:spacing w:line="560" w:lineRule="exact"/>
              <w:contextualSpacing/>
              <w:rPr>
                <w:rFonts w:hint="eastAsia" w:ascii="宋体" w:hAnsi="宋体" w:eastAsia="宋体" w:cs="宋体"/>
              </w:rPr>
            </w:pPr>
          </w:p>
        </w:tc>
        <w:tc>
          <w:tcPr>
            <w:tcW w:w="900" w:type="dxa"/>
            <w:noWrap w:val="0"/>
            <w:vAlign w:val="center"/>
          </w:tcPr>
          <w:p>
            <w:pPr>
              <w:spacing w:line="560" w:lineRule="exact"/>
              <w:contextualSpacing/>
              <w:rPr>
                <w:rFonts w:hint="eastAsia" w:ascii="宋体" w:hAnsi="宋体" w:eastAsia="宋体" w:cs="宋体"/>
              </w:rPr>
            </w:pPr>
          </w:p>
        </w:tc>
        <w:tc>
          <w:tcPr>
            <w:tcW w:w="840" w:type="dxa"/>
            <w:noWrap w:val="0"/>
            <w:vAlign w:val="center"/>
          </w:tcPr>
          <w:p>
            <w:pPr>
              <w:spacing w:line="560" w:lineRule="exact"/>
              <w:contextualSpacing/>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trPr>
        <w:tc>
          <w:tcPr>
            <w:tcW w:w="667" w:type="dxa"/>
            <w:noWrap w:val="0"/>
            <w:vAlign w:val="center"/>
          </w:tcPr>
          <w:p>
            <w:pPr>
              <w:spacing w:line="560" w:lineRule="exact"/>
              <w:contextualSpacing/>
              <w:rPr>
                <w:rFonts w:hint="eastAsia" w:ascii="宋体" w:hAnsi="宋体" w:eastAsia="宋体" w:cs="宋体"/>
              </w:rPr>
            </w:pPr>
            <w:r>
              <w:rPr>
                <w:rFonts w:hint="eastAsia" w:ascii="宋体" w:hAnsi="宋体" w:eastAsia="宋体" w:cs="宋体"/>
              </w:rPr>
              <w:t>合计</w:t>
            </w:r>
          </w:p>
        </w:tc>
        <w:tc>
          <w:tcPr>
            <w:tcW w:w="1365" w:type="dxa"/>
            <w:noWrap w:val="0"/>
            <w:vAlign w:val="center"/>
          </w:tcPr>
          <w:p>
            <w:pPr>
              <w:spacing w:line="560" w:lineRule="exact"/>
              <w:contextualSpacing/>
              <w:rPr>
                <w:rFonts w:hint="eastAsia" w:ascii="宋体" w:hAnsi="宋体" w:eastAsia="宋体" w:cs="宋体"/>
              </w:rPr>
            </w:pPr>
          </w:p>
        </w:tc>
        <w:tc>
          <w:tcPr>
            <w:tcW w:w="990" w:type="dxa"/>
            <w:noWrap w:val="0"/>
            <w:vAlign w:val="center"/>
          </w:tcPr>
          <w:p>
            <w:pPr>
              <w:spacing w:line="560" w:lineRule="exact"/>
              <w:contextualSpacing/>
              <w:rPr>
                <w:rFonts w:hint="eastAsia" w:ascii="宋体" w:hAnsi="宋体" w:eastAsia="宋体" w:cs="宋体"/>
              </w:rPr>
            </w:pPr>
          </w:p>
        </w:tc>
        <w:tc>
          <w:tcPr>
            <w:tcW w:w="780" w:type="dxa"/>
            <w:noWrap w:val="0"/>
            <w:vAlign w:val="center"/>
          </w:tcPr>
          <w:p>
            <w:pPr>
              <w:spacing w:line="560" w:lineRule="exact"/>
              <w:contextualSpacing/>
              <w:rPr>
                <w:rFonts w:hint="eastAsia" w:ascii="宋体" w:hAnsi="宋体" w:eastAsia="宋体" w:cs="宋体"/>
              </w:rPr>
            </w:pPr>
          </w:p>
        </w:tc>
        <w:tc>
          <w:tcPr>
            <w:tcW w:w="1050" w:type="dxa"/>
            <w:noWrap w:val="0"/>
            <w:vAlign w:val="center"/>
          </w:tcPr>
          <w:p>
            <w:pPr>
              <w:spacing w:line="560" w:lineRule="exact"/>
              <w:contextualSpacing/>
              <w:rPr>
                <w:rFonts w:hint="eastAsia" w:ascii="宋体" w:hAnsi="宋体" w:eastAsia="宋体" w:cs="宋体"/>
              </w:rPr>
            </w:pPr>
          </w:p>
        </w:tc>
        <w:tc>
          <w:tcPr>
            <w:tcW w:w="1050" w:type="dxa"/>
            <w:noWrap w:val="0"/>
            <w:vAlign w:val="center"/>
          </w:tcPr>
          <w:p>
            <w:pPr>
              <w:spacing w:line="560" w:lineRule="exact"/>
              <w:contextualSpacing/>
              <w:rPr>
                <w:rFonts w:hint="eastAsia" w:ascii="宋体" w:hAnsi="宋体" w:eastAsia="宋体" w:cs="宋体"/>
              </w:rPr>
            </w:pPr>
          </w:p>
        </w:tc>
        <w:tc>
          <w:tcPr>
            <w:tcW w:w="1125" w:type="dxa"/>
            <w:noWrap w:val="0"/>
            <w:vAlign w:val="top"/>
          </w:tcPr>
          <w:p>
            <w:pPr>
              <w:spacing w:line="560" w:lineRule="exact"/>
              <w:contextualSpacing/>
              <w:rPr>
                <w:rFonts w:hint="eastAsia" w:ascii="宋体" w:hAnsi="宋体" w:eastAsia="宋体" w:cs="宋体"/>
              </w:rPr>
            </w:pPr>
          </w:p>
        </w:tc>
        <w:tc>
          <w:tcPr>
            <w:tcW w:w="900" w:type="dxa"/>
            <w:noWrap w:val="0"/>
            <w:vAlign w:val="top"/>
          </w:tcPr>
          <w:p>
            <w:pPr>
              <w:spacing w:line="560" w:lineRule="exact"/>
              <w:contextualSpacing/>
              <w:rPr>
                <w:rFonts w:hint="eastAsia" w:ascii="宋体" w:hAnsi="宋体" w:eastAsia="宋体" w:cs="宋体"/>
              </w:rPr>
            </w:pPr>
          </w:p>
        </w:tc>
        <w:tc>
          <w:tcPr>
            <w:tcW w:w="900" w:type="dxa"/>
            <w:noWrap w:val="0"/>
            <w:vAlign w:val="center"/>
          </w:tcPr>
          <w:p>
            <w:pPr>
              <w:spacing w:line="560" w:lineRule="exact"/>
              <w:contextualSpacing/>
              <w:rPr>
                <w:rFonts w:hint="eastAsia" w:ascii="宋体" w:hAnsi="宋体" w:eastAsia="宋体" w:cs="宋体"/>
              </w:rPr>
            </w:pPr>
          </w:p>
        </w:tc>
        <w:tc>
          <w:tcPr>
            <w:tcW w:w="840" w:type="dxa"/>
            <w:noWrap w:val="0"/>
            <w:vAlign w:val="center"/>
          </w:tcPr>
          <w:p>
            <w:pPr>
              <w:spacing w:line="560" w:lineRule="exact"/>
              <w:contextualSpacing/>
              <w:rPr>
                <w:rFonts w:hint="eastAsia" w:ascii="宋体" w:hAnsi="宋体" w:eastAsia="宋体" w:cs="宋体"/>
              </w:rPr>
            </w:pPr>
          </w:p>
        </w:tc>
      </w:tr>
    </w:tbl>
    <w:p>
      <w:pPr>
        <w:spacing w:line="560" w:lineRule="exact"/>
        <w:contextualSpacing/>
        <w:rPr>
          <w:rFonts w:hint="eastAsia" w:ascii="宋体" w:hAnsi="宋体" w:eastAsia="宋体" w:cs="宋体"/>
          <w:b/>
        </w:rPr>
      </w:pPr>
      <w:r>
        <w:rPr>
          <w:rFonts w:hint="eastAsia" w:ascii="宋体" w:hAnsi="宋体" w:eastAsia="宋体" w:cs="宋体"/>
          <w:b/>
        </w:rPr>
        <w:t>附件四：</w:t>
      </w:r>
    </w:p>
    <w:p>
      <w:pPr>
        <w:spacing w:line="560" w:lineRule="exact"/>
        <w:contextualSpacing/>
        <w:rPr>
          <w:rFonts w:hint="eastAsia" w:ascii="宋体" w:hAnsi="宋体" w:eastAsia="宋体" w:cs="宋体"/>
        </w:rPr>
      </w:pPr>
      <w:r>
        <w:rPr>
          <w:rFonts w:hint="eastAsia" w:ascii="宋体" w:hAnsi="宋体" w:eastAsia="宋体" w:cs="宋体"/>
        </w:rPr>
        <w:t>质量保证、重点件加工工艺流程及制造周期</w:t>
      </w:r>
    </w:p>
    <w:p>
      <w:pPr>
        <w:spacing w:line="560" w:lineRule="exact"/>
        <w:contextualSpacing/>
        <w:rPr>
          <w:rFonts w:hint="eastAsia" w:ascii="宋体" w:hAnsi="宋体" w:eastAsia="宋体" w:cs="宋体"/>
          <w:b/>
        </w:rPr>
      </w:pPr>
      <w:r>
        <w:rPr>
          <w:rFonts w:hint="eastAsia" w:ascii="宋体" w:hAnsi="宋体" w:eastAsia="宋体" w:cs="宋体"/>
          <w:b/>
        </w:rPr>
        <w:t>附件五：</w:t>
      </w:r>
    </w:p>
    <w:p>
      <w:pPr>
        <w:spacing w:line="560" w:lineRule="exact"/>
        <w:contextualSpacing/>
        <w:rPr>
          <w:rFonts w:hint="eastAsia" w:ascii="宋体" w:hAnsi="宋体" w:eastAsia="宋体" w:cs="宋体"/>
        </w:rPr>
      </w:pPr>
      <w:r>
        <w:rPr>
          <w:rFonts w:hint="eastAsia" w:ascii="宋体" w:hAnsi="宋体" w:eastAsia="宋体" w:cs="宋体"/>
        </w:rPr>
        <w:t>技术服务和承诺</w:t>
      </w:r>
    </w:p>
    <w:p>
      <w:pPr>
        <w:rPr>
          <w:rFonts w:hint="eastAsia" w:ascii="宋体" w:hAnsi="宋体" w:eastAsia="宋体" w:cs="宋体"/>
        </w:rPr>
      </w:pPr>
    </w:p>
    <w:sectPr>
      <w:footerReference r:id="rId3" w:type="default"/>
      <w:footerReference r:id="rId4"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E729F"/>
    <w:multiLevelType w:val="multilevel"/>
    <w:tmpl w:val="4D4E729F"/>
    <w:lvl w:ilvl="0" w:tentative="0">
      <w:start w:val="1"/>
      <w:numFmt w:val="japaneseCounting"/>
      <w:lvlText w:val="第%1条"/>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ywiaGRpZCI6ImI5OTgzNGJjMTliYmFkMjQ1ODBiM2FkZmEwNGZiOTQ3IiwidXNlckNvdW50IjozfQ=="/>
  </w:docVars>
  <w:rsids>
    <w:rsidRoot w:val="00B93428"/>
    <w:rsid w:val="00B93428"/>
    <w:rsid w:val="1FC456B2"/>
    <w:rsid w:val="26A06167"/>
    <w:rsid w:val="3D083D6C"/>
    <w:rsid w:val="564F3A45"/>
    <w:rsid w:val="5FF44618"/>
    <w:rsid w:val="68E70D93"/>
    <w:rsid w:val="7662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 w:type="character" w:styleId="6">
    <w:name w:val="annotation reference"/>
    <w:basedOn w:val="4"/>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o\AppData\Roaming\kingsoft\office6\templates\download\37ae32fd-e74c-481d-be4a-a89ab0ee5ea2\&#20844;&#21496;&#25112;&#30053;&#21512;&#20316;&#21327;&#35758;.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公司战略合作协议.docx</Template>
  <Pages>10</Pages>
  <Words>3729</Words>
  <Characters>3746</Characters>
  <Lines>0</Lines>
  <Paragraphs>0</Paragraphs>
  <TotalTime>9</TotalTime>
  <ScaleCrop>false</ScaleCrop>
  <LinksUpToDate>false</LinksUpToDate>
  <CharactersWithSpaces>4731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2022-07-21T09:53:00Z</dcterms:created>
  <dc:creator>xiao青</dc:creator>
  <cp:lastModifiedBy>xiao青</cp:lastModifiedBy>
  <dcterms:modified xsi:type="dcterms:W3CDTF">2022-08-03T09:05:33Z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TemplateUUID">
    <vt:lpwstr>v1.0_mb_ryweqtKNLfwBrvAs0aVvdg==</vt:lpwstr>
  </property>
  <property fmtid="{D5CDD505-2E9C-101B-9397-08002B2CF9AE}" pid="4" name="ICV">
    <vt:lpwstr>E5027E4636C24B5B8DE077228683D3F6</vt:lpwstr>
  </property>
</Properties>
</file>